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795" w:type="dxa"/>
        <w:tblLayout w:type="fixed"/>
        <w:tblCellMar>
          <w:top w:w="14" w:type="dxa"/>
          <w:left w:w="14" w:type="dxa"/>
          <w:bottom w:w="14" w:type="dxa"/>
          <w:right w:w="14" w:type="dxa"/>
        </w:tblCellMar>
        <w:tblLook w:val="04A0" w:firstRow="1" w:lastRow="0" w:firstColumn="1" w:lastColumn="0" w:noHBand="0" w:noVBand="1"/>
      </w:tblPr>
      <w:tblGrid>
        <w:gridCol w:w="6025"/>
        <w:gridCol w:w="4770"/>
      </w:tblGrid>
      <w:tr w:rsidR="005D1F03" w:rsidRPr="005D1F03" w:rsidTr="005D1F03">
        <w:tc>
          <w:tcPr>
            <w:tcW w:w="10795"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tcPr>
          <w:p w:rsidR="005D1F03" w:rsidRPr="005D1F03" w:rsidRDefault="005D1F03" w:rsidP="005D1F03">
            <w:pPr>
              <w:spacing w:line="300" w:lineRule="exact"/>
              <w:ind w:right="86"/>
              <w:jc w:val="center"/>
              <w:rPr>
                <w:rFonts w:cstheme="minorHAnsi"/>
                <w:b/>
                <w:color w:val="FFFFFF" w:themeColor="background1"/>
                <w:sz w:val="28"/>
                <w:szCs w:val="28"/>
              </w:rPr>
            </w:pPr>
            <w:r w:rsidRPr="005D1F03">
              <w:rPr>
                <w:rFonts w:cstheme="minorHAnsi"/>
                <w:b/>
                <w:color w:val="FFFFFF" w:themeColor="background1"/>
                <w:sz w:val="28"/>
                <w:szCs w:val="28"/>
              </w:rPr>
              <w:t>2017 BT WINTER KLONDIKE</w:t>
            </w:r>
            <w:r>
              <w:rPr>
                <w:rFonts w:cstheme="minorHAnsi"/>
                <w:b/>
                <w:color w:val="FFFFFF" w:themeColor="background1"/>
                <w:sz w:val="28"/>
                <w:szCs w:val="28"/>
              </w:rPr>
              <w:t xml:space="preserve"> - Cold Weather Camping Presentation, PPT Slides and Notes</w:t>
            </w:r>
          </w:p>
        </w:tc>
      </w:tr>
      <w:tr w:rsidR="00933902" w:rsidTr="006A2FCA">
        <w:tc>
          <w:tcPr>
            <w:tcW w:w="6025" w:type="dxa"/>
            <w:tcBorders>
              <w:top w:val="single" w:sz="4" w:space="0" w:color="auto"/>
              <w:left w:val="single" w:sz="4" w:space="0" w:color="auto"/>
              <w:bottom w:val="single" w:sz="4" w:space="0" w:color="auto"/>
              <w:right w:val="single" w:sz="4" w:space="0" w:color="auto"/>
            </w:tcBorders>
          </w:tcPr>
          <w:p w:rsidR="00933902" w:rsidRDefault="00933902" w:rsidP="006A2FCA">
            <w:pPr>
              <w:jc w:val="left"/>
            </w:pPr>
            <w:r>
              <w:rPr>
                <w:noProof/>
              </w:rPr>
              <w:drawing>
                <wp:inline distT="0" distB="0" distL="0" distR="0" wp14:anchorId="740E5F11" wp14:editId="66620616">
                  <wp:extent cx="3689777" cy="292608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89777" cy="2926080"/>
                          </a:xfrm>
                          <a:prstGeom prst="rect">
                            <a:avLst/>
                          </a:prstGeom>
                        </pic:spPr>
                      </pic:pic>
                    </a:graphicData>
                  </a:graphic>
                </wp:inline>
              </w:drawing>
            </w:r>
          </w:p>
        </w:tc>
        <w:tc>
          <w:tcPr>
            <w:tcW w:w="4770" w:type="dxa"/>
            <w:tcBorders>
              <w:top w:val="single" w:sz="4" w:space="0" w:color="auto"/>
              <w:left w:val="single" w:sz="4" w:space="0" w:color="auto"/>
              <w:bottom w:val="single" w:sz="4" w:space="0" w:color="auto"/>
              <w:right w:val="single" w:sz="4" w:space="0" w:color="auto"/>
            </w:tcBorders>
          </w:tcPr>
          <w:p w:rsidR="00933902" w:rsidRDefault="00933902" w:rsidP="006A2FCA">
            <w:pPr>
              <w:pStyle w:val="ListParagraph"/>
              <w:numPr>
                <w:ilvl w:val="0"/>
                <w:numId w:val="2"/>
              </w:numPr>
              <w:spacing w:before="60"/>
              <w:ind w:left="251" w:right="86" w:hanging="187"/>
              <w:contextualSpacing w:val="0"/>
              <w:jc w:val="left"/>
              <w:rPr>
                <w:rFonts w:cstheme="minorHAnsi"/>
                <w:sz w:val="24"/>
                <w:szCs w:val="24"/>
              </w:rPr>
            </w:pPr>
            <w:r>
              <w:rPr>
                <w:rFonts w:cstheme="minorHAnsi"/>
                <w:sz w:val="24"/>
                <w:szCs w:val="24"/>
              </w:rPr>
              <w:t xml:space="preserve">Winter Camping CAN be FUN (and SAFE) when you’re </w:t>
            </w:r>
            <w:r w:rsidR="00754BA2">
              <w:rPr>
                <w:rFonts w:cstheme="minorHAnsi"/>
                <w:sz w:val="24"/>
                <w:szCs w:val="24"/>
              </w:rPr>
              <w:t>p</w:t>
            </w:r>
            <w:r>
              <w:rPr>
                <w:rFonts w:cstheme="minorHAnsi"/>
                <w:sz w:val="24"/>
                <w:szCs w:val="24"/>
              </w:rPr>
              <w:t>repared</w:t>
            </w:r>
            <w:r w:rsidRPr="00F827FF">
              <w:rPr>
                <w:rFonts w:cstheme="minorHAnsi"/>
                <w:sz w:val="24"/>
                <w:szCs w:val="24"/>
              </w:rPr>
              <w:t>.</w:t>
            </w:r>
          </w:p>
          <w:p w:rsidR="00933902" w:rsidRDefault="00754BA2" w:rsidP="00754BA2">
            <w:pPr>
              <w:pStyle w:val="ListParagraph"/>
              <w:numPr>
                <w:ilvl w:val="0"/>
                <w:numId w:val="2"/>
              </w:numPr>
              <w:spacing w:before="60"/>
              <w:ind w:left="251" w:right="86" w:hanging="187"/>
              <w:contextualSpacing w:val="0"/>
              <w:jc w:val="left"/>
              <w:rPr>
                <w:rFonts w:cstheme="minorHAnsi"/>
                <w:sz w:val="24"/>
                <w:szCs w:val="24"/>
              </w:rPr>
            </w:pPr>
            <w:r>
              <w:rPr>
                <w:rFonts w:cstheme="minorHAnsi"/>
                <w:sz w:val="24"/>
                <w:szCs w:val="24"/>
              </w:rPr>
              <w:t>In this case, Being Prepared means having some general knowledge on how:</w:t>
            </w:r>
          </w:p>
          <w:p w:rsidR="00754BA2" w:rsidRDefault="00754BA2" w:rsidP="006A2FCA">
            <w:pPr>
              <w:pStyle w:val="ListParagraph"/>
              <w:numPr>
                <w:ilvl w:val="1"/>
                <w:numId w:val="8"/>
              </w:numPr>
              <w:spacing w:before="60"/>
              <w:ind w:left="521" w:right="86" w:hanging="187"/>
              <w:contextualSpacing w:val="0"/>
              <w:jc w:val="left"/>
              <w:rPr>
                <w:rFonts w:cstheme="minorHAnsi"/>
                <w:sz w:val="24"/>
                <w:szCs w:val="24"/>
              </w:rPr>
            </w:pPr>
            <w:r>
              <w:rPr>
                <w:rFonts w:cstheme="minorHAnsi"/>
                <w:sz w:val="24"/>
                <w:szCs w:val="24"/>
              </w:rPr>
              <w:t>The human body regulates temperature and loses heat;</w:t>
            </w:r>
          </w:p>
          <w:p w:rsidR="00933902" w:rsidRDefault="00754BA2" w:rsidP="00754BA2">
            <w:pPr>
              <w:pStyle w:val="ListParagraph"/>
              <w:numPr>
                <w:ilvl w:val="1"/>
                <w:numId w:val="8"/>
              </w:numPr>
              <w:spacing w:before="60"/>
              <w:ind w:left="521" w:right="86" w:hanging="187"/>
              <w:contextualSpacing w:val="0"/>
              <w:jc w:val="left"/>
              <w:rPr>
                <w:rFonts w:cstheme="minorHAnsi"/>
                <w:sz w:val="24"/>
                <w:szCs w:val="24"/>
              </w:rPr>
            </w:pPr>
            <w:r>
              <w:rPr>
                <w:rFonts w:cstheme="minorHAnsi"/>
                <w:sz w:val="24"/>
                <w:szCs w:val="24"/>
              </w:rPr>
              <w:t>You can help it by dressing properly to mitigate heat loss;</w:t>
            </w:r>
          </w:p>
          <w:p w:rsidR="00754BA2" w:rsidRDefault="00754BA2" w:rsidP="00754BA2">
            <w:pPr>
              <w:pStyle w:val="ListParagraph"/>
              <w:numPr>
                <w:ilvl w:val="1"/>
                <w:numId w:val="8"/>
              </w:numPr>
              <w:spacing w:before="60"/>
              <w:ind w:left="521" w:right="86" w:hanging="187"/>
              <w:contextualSpacing w:val="0"/>
              <w:jc w:val="left"/>
              <w:rPr>
                <w:rFonts w:cstheme="minorHAnsi"/>
                <w:sz w:val="24"/>
                <w:szCs w:val="24"/>
              </w:rPr>
            </w:pPr>
            <w:r>
              <w:rPr>
                <w:rFonts w:cstheme="minorHAnsi"/>
                <w:sz w:val="24"/>
                <w:szCs w:val="24"/>
              </w:rPr>
              <w:t>To keep it fueled up through hydration and fuel-heavy hot meals; and,</w:t>
            </w:r>
          </w:p>
          <w:p w:rsidR="00754BA2" w:rsidRDefault="00754BA2" w:rsidP="00754BA2">
            <w:pPr>
              <w:pStyle w:val="ListParagraph"/>
              <w:numPr>
                <w:ilvl w:val="1"/>
                <w:numId w:val="8"/>
              </w:numPr>
              <w:spacing w:before="60"/>
              <w:ind w:left="521" w:right="86" w:hanging="187"/>
              <w:contextualSpacing w:val="0"/>
              <w:jc w:val="left"/>
              <w:rPr>
                <w:rFonts w:cstheme="minorHAnsi"/>
                <w:sz w:val="24"/>
                <w:szCs w:val="24"/>
              </w:rPr>
            </w:pPr>
            <w:r>
              <w:rPr>
                <w:rFonts w:cstheme="minorHAnsi"/>
                <w:sz w:val="24"/>
                <w:szCs w:val="24"/>
              </w:rPr>
              <w:t>To recognize, prevent and treat common cold weather injuries.</w:t>
            </w:r>
          </w:p>
          <w:p w:rsidR="00A10994" w:rsidRPr="00754BA2" w:rsidRDefault="00A10994" w:rsidP="00A10994">
            <w:pPr>
              <w:pStyle w:val="ListParagraph"/>
              <w:numPr>
                <w:ilvl w:val="0"/>
                <w:numId w:val="2"/>
              </w:numPr>
              <w:spacing w:before="60"/>
              <w:ind w:left="251" w:right="86" w:hanging="187"/>
              <w:contextualSpacing w:val="0"/>
              <w:jc w:val="left"/>
              <w:rPr>
                <w:rFonts w:cstheme="minorHAnsi"/>
                <w:sz w:val="24"/>
                <w:szCs w:val="24"/>
              </w:rPr>
            </w:pPr>
            <w:r>
              <w:rPr>
                <w:rFonts w:cstheme="minorHAnsi"/>
                <w:sz w:val="24"/>
                <w:szCs w:val="24"/>
              </w:rPr>
              <w:t>When you’re prepared, prepare to have FUN in this unique environment.</w:t>
            </w:r>
          </w:p>
        </w:tc>
      </w:tr>
      <w:tr w:rsidR="00D97906" w:rsidTr="001D56DA">
        <w:tc>
          <w:tcPr>
            <w:tcW w:w="6025" w:type="dxa"/>
            <w:tcBorders>
              <w:top w:val="single" w:sz="4" w:space="0" w:color="auto"/>
              <w:left w:val="single" w:sz="4" w:space="0" w:color="auto"/>
              <w:bottom w:val="single" w:sz="4" w:space="0" w:color="auto"/>
              <w:right w:val="single" w:sz="4" w:space="0" w:color="auto"/>
            </w:tcBorders>
          </w:tcPr>
          <w:p w:rsidR="00D97906" w:rsidRDefault="00D97906" w:rsidP="006A2FCA">
            <w:pPr>
              <w:jc w:val="left"/>
            </w:pPr>
            <w:r>
              <w:rPr>
                <w:noProof/>
              </w:rPr>
              <w:drawing>
                <wp:inline distT="0" distB="0" distL="0" distR="0" wp14:anchorId="672759BB" wp14:editId="6BAA5BBC">
                  <wp:extent cx="3689777" cy="2926080"/>
                  <wp:effectExtent l="0" t="0" r="6350" b="762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89777" cy="2926080"/>
                          </a:xfrm>
                          <a:prstGeom prst="rect">
                            <a:avLst/>
                          </a:prstGeom>
                        </pic:spPr>
                      </pic:pic>
                    </a:graphicData>
                  </a:graphic>
                </wp:inline>
              </w:drawing>
            </w:r>
          </w:p>
        </w:tc>
        <w:tc>
          <w:tcPr>
            <w:tcW w:w="4770" w:type="dxa"/>
            <w:tcBorders>
              <w:top w:val="single" w:sz="4" w:space="0" w:color="auto"/>
              <w:left w:val="single" w:sz="4" w:space="0" w:color="auto"/>
              <w:bottom w:val="single" w:sz="4" w:space="0" w:color="auto"/>
              <w:right w:val="single" w:sz="4" w:space="0" w:color="auto"/>
            </w:tcBorders>
          </w:tcPr>
          <w:p w:rsidR="00D97906" w:rsidRDefault="00D97906" w:rsidP="004B3BC9">
            <w:pPr>
              <w:pStyle w:val="ListParagraph"/>
              <w:numPr>
                <w:ilvl w:val="0"/>
                <w:numId w:val="2"/>
              </w:numPr>
              <w:spacing w:before="60"/>
              <w:ind w:left="251" w:right="86" w:hanging="187"/>
              <w:contextualSpacing w:val="0"/>
              <w:jc w:val="left"/>
              <w:rPr>
                <w:rFonts w:cstheme="minorHAnsi"/>
                <w:sz w:val="24"/>
                <w:szCs w:val="24"/>
              </w:rPr>
            </w:pPr>
            <w:r w:rsidRPr="00F827FF">
              <w:rPr>
                <w:rFonts w:cstheme="minorHAnsi"/>
                <w:sz w:val="24"/>
                <w:szCs w:val="24"/>
              </w:rPr>
              <w:t>With severe hypothermia, the body reduces blood flow to the brain to maintain CORE heat.  If the body fails, CLINICAL death (heart, lungs, and other vital organs) will precede BRAIN death.</w:t>
            </w:r>
          </w:p>
          <w:p w:rsidR="006856C2" w:rsidRDefault="006856C2" w:rsidP="006856C2">
            <w:pPr>
              <w:pStyle w:val="ListParagraph"/>
              <w:numPr>
                <w:ilvl w:val="1"/>
                <w:numId w:val="8"/>
              </w:numPr>
              <w:spacing w:before="60"/>
              <w:ind w:left="521" w:right="86" w:hanging="187"/>
              <w:contextualSpacing w:val="0"/>
              <w:jc w:val="left"/>
              <w:rPr>
                <w:rFonts w:cstheme="minorHAnsi"/>
                <w:sz w:val="24"/>
                <w:szCs w:val="24"/>
              </w:rPr>
            </w:pPr>
            <w:r>
              <w:rPr>
                <w:rFonts w:cstheme="minorHAnsi"/>
                <w:sz w:val="24"/>
                <w:szCs w:val="24"/>
              </w:rPr>
              <w:t xml:space="preserve">Blood supply to the heart &amp; lungs is the highest priority (THEY supply oxygenated blood!) - that is what’s meant by the “brain is not </w:t>
            </w:r>
            <w:r w:rsidRPr="006856C2">
              <w:rPr>
                <w:rFonts w:cstheme="minorHAnsi"/>
                <w:sz w:val="24"/>
                <w:szCs w:val="24"/>
                <w:u w:val="single"/>
              </w:rPr>
              <w:t>AS</w:t>
            </w:r>
            <w:r>
              <w:rPr>
                <w:rFonts w:cstheme="minorHAnsi"/>
                <w:sz w:val="24"/>
                <w:szCs w:val="24"/>
              </w:rPr>
              <w:t xml:space="preserve"> critical.”</w:t>
            </w:r>
          </w:p>
          <w:p w:rsidR="007178AB" w:rsidRPr="00F827FF" w:rsidRDefault="007178AB" w:rsidP="007178AB">
            <w:pPr>
              <w:pStyle w:val="ListParagraph"/>
              <w:numPr>
                <w:ilvl w:val="0"/>
                <w:numId w:val="3"/>
              </w:numPr>
              <w:spacing w:before="60"/>
              <w:ind w:left="251" w:right="86" w:hanging="187"/>
              <w:contextualSpacing w:val="0"/>
              <w:jc w:val="left"/>
              <w:rPr>
                <w:rFonts w:cstheme="minorHAnsi"/>
                <w:sz w:val="24"/>
                <w:szCs w:val="24"/>
              </w:rPr>
            </w:pPr>
            <w:r w:rsidRPr="007178AB">
              <w:rPr>
                <w:rFonts w:cstheme="minorHAnsi"/>
                <w:b/>
                <w:sz w:val="24"/>
                <w:szCs w:val="24"/>
              </w:rPr>
              <w:t xml:space="preserve">“Old School Wisdom” </w:t>
            </w:r>
            <w:r>
              <w:rPr>
                <w:rFonts w:cstheme="minorHAnsi"/>
                <w:sz w:val="24"/>
                <w:szCs w:val="24"/>
              </w:rPr>
              <w:t>- people that complained about having cold feet were told to “put on a hat” (i.e. - stop losing so much heat through the head and the body can then spare some for your feet).</w:t>
            </w:r>
          </w:p>
          <w:p w:rsidR="007178AB" w:rsidRPr="007178AB" w:rsidRDefault="007178AB" w:rsidP="007178AB">
            <w:pPr>
              <w:spacing w:before="60"/>
              <w:ind w:right="86"/>
              <w:jc w:val="left"/>
              <w:rPr>
                <w:rFonts w:cstheme="minorHAnsi"/>
                <w:sz w:val="24"/>
                <w:szCs w:val="24"/>
              </w:rPr>
            </w:pPr>
          </w:p>
        </w:tc>
      </w:tr>
      <w:tr w:rsidR="00110C33" w:rsidTr="001D56DA">
        <w:tc>
          <w:tcPr>
            <w:tcW w:w="6025" w:type="dxa"/>
            <w:tcBorders>
              <w:top w:val="single" w:sz="4" w:space="0" w:color="auto"/>
              <w:left w:val="single" w:sz="4" w:space="0" w:color="auto"/>
              <w:bottom w:val="single" w:sz="4" w:space="0" w:color="auto"/>
              <w:right w:val="single" w:sz="4" w:space="0" w:color="auto"/>
            </w:tcBorders>
          </w:tcPr>
          <w:p w:rsidR="00110C33" w:rsidRDefault="00110C33" w:rsidP="006A2FCA">
            <w:r>
              <w:rPr>
                <w:noProof/>
              </w:rPr>
              <w:drawing>
                <wp:inline distT="0" distB="0" distL="0" distR="0" wp14:anchorId="3F9D3E2D" wp14:editId="0E671007">
                  <wp:extent cx="3689777" cy="2926080"/>
                  <wp:effectExtent l="0" t="0" r="6350" b="762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9777" cy="2926080"/>
                          </a:xfrm>
                          <a:prstGeom prst="rect">
                            <a:avLst/>
                          </a:prstGeom>
                        </pic:spPr>
                      </pic:pic>
                    </a:graphicData>
                  </a:graphic>
                </wp:inline>
              </w:drawing>
            </w:r>
          </w:p>
        </w:tc>
        <w:tc>
          <w:tcPr>
            <w:tcW w:w="4770" w:type="dxa"/>
            <w:tcBorders>
              <w:top w:val="single" w:sz="4" w:space="0" w:color="auto"/>
              <w:left w:val="single" w:sz="4" w:space="0" w:color="auto"/>
              <w:bottom w:val="single" w:sz="4" w:space="0" w:color="auto"/>
              <w:right w:val="single" w:sz="4" w:space="0" w:color="auto"/>
            </w:tcBorders>
          </w:tcPr>
          <w:p w:rsidR="00110C33" w:rsidRPr="00F827FF" w:rsidRDefault="00110C33" w:rsidP="004B3BC9">
            <w:pPr>
              <w:pStyle w:val="ListParagraph"/>
              <w:numPr>
                <w:ilvl w:val="0"/>
                <w:numId w:val="2"/>
              </w:numPr>
              <w:spacing w:before="60"/>
              <w:ind w:left="251" w:right="86" w:hanging="187"/>
              <w:contextualSpacing w:val="0"/>
              <w:jc w:val="left"/>
              <w:rPr>
                <w:rFonts w:cstheme="minorHAnsi"/>
                <w:sz w:val="24"/>
                <w:szCs w:val="24"/>
              </w:rPr>
            </w:pPr>
            <w:r w:rsidRPr="00F827FF">
              <w:rPr>
                <w:rFonts w:cstheme="minorHAnsi"/>
                <w:sz w:val="24"/>
                <w:szCs w:val="24"/>
              </w:rPr>
              <w:t>The 5 “</w:t>
            </w:r>
            <w:r w:rsidR="007056FD" w:rsidRPr="00F827FF">
              <w:rPr>
                <w:rFonts w:cstheme="minorHAnsi"/>
                <w:sz w:val="24"/>
                <w:szCs w:val="24"/>
              </w:rPr>
              <w:t>shuns” (-tions)</w:t>
            </w:r>
            <w:r w:rsidRPr="00F827FF">
              <w:rPr>
                <w:rFonts w:cstheme="minorHAnsi"/>
                <w:sz w:val="24"/>
                <w:szCs w:val="24"/>
              </w:rPr>
              <w:t>... the body loses heat in five (5) ways:</w:t>
            </w:r>
          </w:p>
          <w:p w:rsidR="00110C33" w:rsidRPr="00F827FF" w:rsidRDefault="00110C33" w:rsidP="004B3BC9">
            <w:pPr>
              <w:pStyle w:val="ListParagraph"/>
              <w:numPr>
                <w:ilvl w:val="1"/>
                <w:numId w:val="8"/>
              </w:numPr>
              <w:spacing w:before="60"/>
              <w:ind w:left="521" w:right="86" w:hanging="187"/>
              <w:contextualSpacing w:val="0"/>
              <w:jc w:val="left"/>
              <w:rPr>
                <w:rFonts w:cstheme="minorHAnsi"/>
                <w:sz w:val="24"/>
                <w:szCs w:val="24"/>
              </w:rPr>
            </w:pPr>
            <w:r w:rsidRPr="00F827FF">
              <w:rPr>
                <w:rFonts w:cstheme="minorHAnsi"/>
                <w:sz w:val="24"/>
                <w:szCs w:val="24"/>
              </w:rPr>
              <w:t>Radiation</w:t>
            </w:r>
          </w:p>
          <w:p w:rsidR="00110C33" w:rsidRPr="00F827FF" w:rsidRDefault="00110C33" w:rsidP="004B3BC9">
            <w:pPr>
              <w:pStyle w:val="ListParagraph"/>
              <w:numPr>
                <w:ilvl w:val="1"/>
                <w:numId w:val="8"/>
              </w:numPr>
              <w:spacing w:before="60"/>
              <w:ind w:left="521" w:right="86" w:hanging="187"/>
              <w:contextualSpacing w:val="0"/>
              <w:jc w:val="left"/>
              <w:rPr>
                <w:rFonts w:cstheme="minorHAnsi"/>
                <w:sz w:val="24"/>
                <w:szCs w:val="24"/>
              </w:rPr>
            </w:pPr>
            <w:r w:rsidRPr="00F827FF">
              <w:rPr>
                <w:rFonts w:cstheme="minorHAnsi"/>
                <w:sz w:val="24"/>
                <w:szCs w:val="24"/>
              </w:rPr>
              <w:t>Conduction</w:t>
            </w:r>
          </w:p>
          <w:p w:rsidR="00110C33" w:rsidRPr="00F827FF" w:rsidRDefault="00110C33" w:rsidP="004B3BC9">
            <w:pPr>
              <w:pStyle w:val="ListParagraph"/>
              <w:numPr>
                <w:ilvl w:val="1"/>
                <w:numId w:val="8"/>
              </w:numPr>
              <w:spacing w:before="60"/>
              <w:ind w:left="521" w:right="86" w:hanging="187"/>
              <w:contextualSpacing w:val="0"/>
              <w:jc w:val="left"/>
              <w:rPr>
                <w:rFonts w:cstheme="minorHAnsi"/>
                <w:sz w:val="24"/>
                <w:szCs w:val="24"/>
              </w:rPr>
            </w:pPr>
            <w:r w:rsidRPr="00F827FF">
              <w:rPr>
                <w:rFonts w:cstheme="minorHAnsi"/>
                <w:sz w:val="24"/>
                <w:szCs w:val="24"/>
              </w:rPr>
              <w:t>Convection</w:t>
            </w:r>
          </w:p>
          <w:p w:rsidR="00110C33" w:rsidRPr="00F827FF" w:rsidRDefault="00110C33" w:rsidP="004B3BC9">
            <w:pPr>
              <w:pStyle w:val="ListParagraph"/>
              <w:numPr>
                <w:ilvl w:val="1"/>
                <w:numId w:val="8"/>
              </w:numPr>
              <w:spacing w:before="60"/>
              <w:ind w:left="521" w:right="86" w:hanging="187"/>
              <w:contextualSpacing w:val="0"/>
              <w:jc w:val="left"/>
              <w:rPr>
                <w:rFonts w:cstheme="minorHAnsi"/>
                <w:sz w:val="24"/>
                <w:szCs w:val="24"/>
              </w:rPr>
            </w:pPr>
            <w:r w:rsidRPr="00F827FF">
              <w:rPr>
                <w:rFonts w:cstheme="minorHAnsi"/>
                <w:sz w:val="24"/>
                <w:szCs w:val="24"/>
              </w:rPr>
              <w:t>Evaporation</w:t>
            </w:r>
          </w:p>
          <w:p w:rsidR="00110C33" w:rsidRPr="00F827FF" w:rsidRDefault="00110C33" w:rsidP="004B3BC9">
            <w:pPr>
              <w:pStyle w:val="ListParagraph"/>
              <w:numPr>
                <w:ilvl w:val="1"/>
                <w:numId w:val="8"/>
              </w:numPr>
              <w:spacing w:before="60"/>
              <w:ind w:left="521" w:right="86" w:hanging="187"/>
              <w:contextualSpacing w:val="0"/>
              <w:jc w:val="left"/>
              <w:rPr>
                <w:rFonts w:cstheme="minorHAnsi"/>
                <w:sz w:val="24"/>
                <w:szCs w:val="24"/>
              </w:rPr>
            </w:pPr>
            <w:r w:rsidRPr="00F827FF">
              <w:rPr>
                <w:rFonts w:cstheme="minorHAnsi"/>
                <w:sz w:val="24"/>
                <w:szCs w:val="24"/>
              </w:rPr>
              <w:t>Respiration</w:t>
            </w:r>
          </w:p>
        </w:tc>
      </w:tr>
      <w:tr w:rsidR="00110C33" w:rsidTr="001D56DA">
        <w:tc>
          <w:tcPr>
            <w:tcW w:w="6025" w:type="dxa"/>
          </w:tcPr>
          <w:p w:rsidR="00110C33" w:rsidRDefault="00110C33" w:rsidP="006A2FCA">
            <w:pPr>
              <w:jc w:val="left"/>
            </w:pPr>
            <w:r>
              <w:rPr>
                <w:noProof/>
              </w:rPr>
              <w:lastRenderedPageBreak/>
              <w:drawing>
                <wp:inline distT="0" distB="0" distL="0" distR="0" wp14:anchorId="5AD4C787" wp14:editId="2FF75EAF">
                  <wp:extent cx="3685704" cy="2926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85704" cy="2926080"/>
                          </a:xfrm>
                          <a:prstGeom prst="rect">
                            <a:avLst/>
                          </a:prstGeom>
                        </pic:spPr>
                      </pic:pic>
                    </a:graphicData>
                  </a:graphic>
                </wp:inline>
              </w:drawing>
            </w:r>
          </w:p>
        </w:tc>
        <w:tc>
          <w:tcPr>
            <w:tcW w:w="4770" w:type="dxa"/>
          </w:tcPr>
          <w:p w:rsidR="00110C33" w:rsidRPr="00F827FF" w:rsidRDefault="00110C33" w:rsidP="004B3BC9">
            <w:pPr>
              <w:pStyle w:val="ListParagraph"/>
              <w:numPr>
                <w:ilvl w:val="0"/>
                <w:numId w:val="2"/>
              </w:numPr>
              <w:spacing w:before="60"/>
              <w:ind w:left="251" w:right="86" w:hanging="187"/>
              <w:contextualSpacing w:val="0"/>
              <w:jc w:val="left"/>
              <w:rPr>
                <w:rFonts w:cstheme="minorHAnsi"/>
                <w:sz w:val="24"/>
                <w:szCs w:val="24"/>
              </w:rPr>
            </w:pPr>
            <w:r w:rsidRPr="00F827FF">
              <w:rPr>
                <w:rFonts w:cstheme="minorHAnsi"/>
                <w:sz w:val="24"/>
                <w:szCs w:val="24"/>
              </w:rPr>
              <w:t>So, while you can’t stop evaporation, you can reduce it by not over-exerting and overheating.</w:t>
            </w:r>
          </w:p>
          <w:p w:rsidR="00110C33" w:rsidRPr="00F827FF" w:rsidRDefault="00110C33" w:rsidP="004B3BC9">
            <w:pPr>
              <w:pStyle w:val="ListParagraph"/>
              <w:numPr>
                <w:ilvl w:val="0"/>
                <w:numId w:val="2"/>
              </w:numPr>
              <w:spacing w:before="60"/>
              <w:ind w:left="251" w:right="86" w:hanging="187"/>
              <w:contextualSpacing w:val="0"/>
              <w:jc w:val="left"/>
              <w:rPr>
                <w:rFonts w:cstheme="minorHAnsi"/>
                <w:sz w:val="24"/>
                <w:szCs w:val="24"/>
              </w:rPr>
            </w:pPr>
            <w:r w:rsidRPr="00F827FF">
              <w:rPr>
                <w:rFonts w:cstheme="minorHAnsi"/>
                <w:sz w:val="24"/>
                <w:szCs w:val="24"/>
              </w:rPr>
              <w:t>Clothing that breathes prevents ice build-up which helps keeps you warmer.</w:t>
            </w:r>
          </w:p>
        </w:tc>
      </w:tr>
      <w:tr w:rsidR="009A3C11" w:rsidTr="001D56DA">
        <w:tc>
          <w:tcPr>
            <w:tcW w:w="6025" w:type="dxa"/>
          </w:tcPr>
          <w:p w:rsidR="009A3C11" w:rsidRDefault="009A3C11" w:rsidP="006A2FCA">
            <w:r>
              <w:rPr>
                <w:noProof/>
              </w:rPr>
              <w:drawing>
                <wp:inline distT="0" distB="0" distL="0" distR="0" wp14:anchorId="27611C78" wp14:editId="538DE5C9">
                  <wp:extent cx="3689777" cy="2926080"/>
                  <wp:effectExtent l="0" t="0" r="635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89777" cy="2926080"/>
                          </a:xfrm>
                          <a:prstGeom prst="rect">
                            <a:avLst/>
                          </a:prstGeom>
                        </pic:spPr>
                      </pic:pic>
                    </a:graphicData>
                  </a:graphic>
                </wp:inline>
              </w:drawing>
            </w:r>
          </w:p>
        </w:tc>
        <w:tc>
          <w:tcPr>
            <w:tcW w:w="4770" w:type="dxa"/>
          </w:tcPr>
          <w:p w:rsidR="009A3C11" w:rsidRPr="00F827FF" w:rsidRDefault="009A3C11" w:rsidP="004B3BC9">
            <w:pPr>
              <w:pStyle w:val="ListParagraph"/>
              <w:numPr>
                <w:ilvl w:val="0"/>
                <w:numId w:val="3"/>
              </w:numPr>
              <w:spacing w:before="60"/>
              <w:ind w:left="251" w:right="86" w:hanging="187"/>
              <w:contextualSpacing w:val="0"/>
              <w:jc w:val="left"/>
              <w:rPr>
                <w:rFonts w:cstheme="minorHAnsi"/>
                <w:sz w:val="24"/>
                <w:szCs w:val="24"/>
              </w:rPr>
            </w:pPr>
            <w:r w:rsidRPr="00F827FF">
              <w:rPr>
                <w:rFonts w:cstheme="minorHAnsi"/>
                <w:sz w:val="24"/>
                <w:szCs w:val="24"/>
              </w:rPr>
              <w:t>A Balaclava is a hood with a nose piece than can help you “pre-warm” air a little before inhaling it.</w:t>
            </w:r>
          </w:p>
          <w:p w:rsidR="009A3C11" w:rsidRPr="00F827FF" w:rsidRDefault="009A3C11" w:rsidP="004B3BC9">
            <w:pPr>
              <w:spacing w:before="60"/>
              <w:ind w:left="251" w:right="86" w:hanging="187"/>
              <w:jc w:val="left"/>
              <w:rPr>
                <w:rFonts w:cstheme="minorHAnsi"/>
                <w:sz w:val="24"/>
                <w:szCs w:val="24"/>
              </w:rPr>
            </w:pPr>
          </w:p>
          <w:p w:rsidR="007056FD" w:rsidRPr="00F827FF" w:rsidRDefault="007056FD" w:rsidP="004B3BC9">
            <w:pPr>
              <w:spacing w:before="60"/>
              <w:ind w:left="251" w:right="86" w:hanging="187"/>
              <w:jc w:val="left"/>
              <w:rPr>
                <w:rFonts w:cstheme="minorHAnsi"/>
                <w:sz w:val="24"/>
                <w:szCs w:val="24"/>
              </w:rPr>
            </w:pPr>
          </w:p>
          <w:p w:rsidR="007056FD" w:rsidRPr="00F827FF" w:rsidRDefault="007056FD" w:rsidP="004B3BC9">
            <w:pPr>
              <w:spacing w:before="60"/>
              <w:ind w:left="251" w:right="86" w:hanging="187"/>
              <w:jc w:val="left"/>
              <w:rPr>
                <w:rFonts w:cstheme="minorHAnsi"/>
                <w:sz w:val="24"/>
                <w:szCs w:val="24"/>
              </w:rPr>
            </w:pPr>
          </w:p>
          <w:p w:rsidR="007056FD" w:rsidRPr="00F827FF" w:rsidRDefault="007056FD" w:rsidP="004B3BC9">
            <w:pPr>
              <w:spacing w:before="60"/>
              <w:ind w:left="251" w:right="86" w:hanging="187"/>
              <w:jc w:val="left"/>
              <w:rPr>
                <w:rFonts w:cstheme="minorHAnsi"/>
                <w:sz w:val="24"/>
                <w:szCs w:val="24"/>
              </w:rPr>
            </w:pPr>
          </w:p>
          <w:p w:rsidR="007056FD" w:rsidRPr="00F827FF" w:rsidRDefault="007056FD" w:rsidP="004B3BC9">
            <w:pPr>
              <w:spacing w:before="60"/>
              <w:ind w:left="251" w:right="86" w:hanging="187"/>
              <w:jc w:val="left"/>
              <w:rPr>
                <w:rFonts w:cstheme="minorHAnsi"/>
                <w:sz w:val="24"/>
                <w:szCs w:val="24"/>
              </w:rPr>
            </w:pPr>
          </w:p>
          <w:p w:rsidR="007056FD" w:rsidRPr="00F827FF" w:rsidRDefault="007056FD" w:rsidP="004B3BC9">
            <w:pPr>
              <w:spacing w:before="60"/>
              <w:ind w:left="251" w:right="86" w:hanging="187"/>
              <w:jc w:val="left"/>
              <w:rPr>
                <w:rFonts w:cstheme="minorHAnsi"/>
                <w:sz w:val="24"/>
                <w:szCs w:val="24"/>
              </w:rPr>
            </w:pPr>
          </w:p>
          <w:p w:rsidR="007056FD" w:rsidRPr="00F827FF" w:rsidRDefault="007056FD" w:rsidP="004B3BC9">
            <w:pPr>
              <w:spacing w:before="60"/>
              <w:ind w:left="251" w:right="86" w:hanging="187"/>
              <w:jc w:val="left"/>
              <w:rPr>
                <w:rFonts w:cstheme="minorHAnsi"/>
                <w:sz w:val="24"/>
                <w:szCs w:val="24"/>
              </w:rPr>
            </w:pPr>
          </w:p>
          <w:p w:rsidR="009A3C11" w:rsidRPr="00F827FF" w:rsidRDefault="009A3C11" w:rsidP="004B3BC9">
            <w:pPr>
              <w:pStyle w:val="ListParagraph"/>
              <w:numPr>
                <w:ilvl w:val="0"/>
                <w:numId w:val="3"/>
              </w:numPr>
              <w:spacing w:before="60"/>
              <w:ind w:left="251" w:right="86" w:hanging="187"/>
              <w:contextualSpacing w:val="0"/>
              <w:jc w:val="left"/>
              <w:rPr>
                <w:rFonts w:cstheme="minorHAnsi"/>
                <w:sz w:val="24"/>
                <w:szCs w:val="24"/>
              </w:rPr>
            </w:pPr>
            <w:r w:rsidRPr="00F827FF">
              <w:rPr>
                <w:rFonts w:cstheme="minorHAnsi"/>
                <w:sz w:val="24"/>
                <w:szCs w:val="24"/>
              </w:rPr>
              <w:t>When your campfire starts to burn low, what do you do?</w:t>
            </w:r>
          </w:p>
          <w:p w:rsidR="009A3C11" w:rsidRPr="00F827FF" w:rsidRDefault="009A3C11" w:rsidP="004B3BC9">
            <w:pPr>
              <w:pStyle w:val="ListParagraph"/>
              <w:numPr>
                <w:ilvl w:val="0"/>
                <w:numId w:val="3"/>
              </w:numPr>
              <w:spacing w:before="60"/>
              <w:ind w:left="251" w:right="86" w:hanging="187"/>
              <w:contextualSpacing w:val="0"/>
              <w:jc w:val="left"/>
              <w:rPr>
                <w:rFonts w:cstheme="minorHAnsi"/>
                <w:sz w:val="24"/>
                <w:szCs w:val="24"/>
              </w:rPr>
            </w:pPr>
            <w:r w:rsidRPr="00F827FF">
              <w:rPr>
                <w:rFonts w:cstheme="minorHAnsi"/>
                <w:sz w:val="24"/>
                <w:szCs w:val="24"/>
              </w:rPr>
              <w:t>Fueling your body with food is just like throwing some more wood on a fire.</w:t>
            </w:r>
          </w:p>
        </w:tc>
      </w:tr>
      <w:tr w:rsidR="009A3C11" w:rsidTr="001D56DA">
        <w:tc>
          <w:tcPr>
            <w:tcW w:w="6025" w:type="dxa"/>
          </w:tcPr>
          <w:p w:rsidR="009A3C11" w:rsidRDefault="009A3C11" w:rsidP="006A2FCA">
            <w:pPr>
              <w:jc w:val="left"/>
            </w:pPr>
            <w:r>
              <w:rPr>
                <w:noProof/>
              </w:rPr>
              <w:drawing>
                <wp:inline distT="0" distB="0" distL="0" distR="0" wp14:anchorId="0D695CFE" wp14:editId="1E212F9A">
                  <wp:extent cx="3676051" cy="2926080"/>
                  <wp:effectExtent l="0" t="0" r="635" b="762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76051" cy="2926080"/>
                          </a:xfrm>
                          <a:prstGeom prst="rect">
                            <a:avLst/>
                          </a:prstGeom>
                        </pic:spPr>
                      </pic:pic>
                    </a:graphicData>
                  </a:graphic>
                </wp:inline>
              </w:drawing>
            </w:r>
          </w:p>
        </w:tc>
        <w:tc>
          <w:tcPr>
            <w:tcW w:w="4770" w:type="dxa"/>
          </w:tcPr>
          <w:p w:rsidR="007056FD" w:rsidRPr="00F827FF" w:rsidRDefault="009A3C11" w:rsidP="004B3BC9">
            <w:pPr>
              <w:pStyle w:val="ListParagraph"/>
              <w:numPr>
                <w:ilvl w:val="0"/>
                <w:numId w:val="3"/>
              </w:numPr>
              <w:spacing w:before="60"/>
              <w:ind w:left="251" w:right="86" w:hanging="187"/>
              <w:contextualSpacing w:val="0"/>
              <w:jc w:val="left"/>
              <w:rPr>
                <w:rFonts w:cstheme="minorHAnsi"/>
                <w:sz w:val="24"/>
                <w:szCs w:val="24"/>
              </w:rPr>
            </w:pPr>
            <w:r w:rsidRPr="00F827FF">
              <w:rPr>
                <w:rFonts w:cstheme="minorHAnsi"/>
                <w:sz w:val="24"/>
                <w:szCs w:val="24"/>
              </w:rPr>
              <w:t>There are 3 classifications of layers:</w:t>
            </w:r>
          </w:p>
          <w:p w:rsidR="007056FD" w:rsidRPr="00F827FF" w:rsidRDefault="009A3C11" w:rsidP="004B3BC9">
            <w:pPr>
              <w:pStyle w:val="ListParagraph"/>
              <w:numPr>
                <w:ilvl w:val="1"/>
                <w:numId w:val="8"/>
              </w:numPr>
              <w:spacing w:before="60"/>
              <w:ind w:left="521" w:right="86" w:hanging="187"/>
              <w:contextualSpacing w:val="0"/>
              <w:jc w:val="left"/>
              <w:rPr>
                <w:rFonts w:cstheme="minorHAnsi"/>
                <w:sz w:val="24"/>
                <w:szCs w:val="24"/>
              </w:rPr>
            </w:pPr>
            <w:r w:rsidRPr="00F827FF">
              <w:rPr>
                <w:rFonts w:cstheme="minorHAnsi"/>
                <w:sz w:val="24"/>
                <w:szCs w:val="24"/>
              </w:rPr>
              <w:t>Wicking,</w:t>
            </w:r>
          </w:p>
          <w:p w:rsidR="007056FD" w:rsidRPr="00F827FF" w:rsidRDefault="009A3C11" w:rsidP="004B3BC9">
            <w:pPr>
              <w:pStyle w:val="ListParagraph"/>
              <w:numPr>
                <w:ilvl w:val="1"/>
                <w:numId w:val="8"/>
              </w:numPr>
              <w:spacing w:before="60"/>
              <w:ind w:left="521" w:right="86" w:hanging="187"/>
              <w:contextualSpacing w:val="0"/>
              <w:jc w:val="left"/>
              <w:rPr>
                <w:rFonts w:cstheme="minorHAnsi"/>
                <w:sz w:val="24"/>
                <w:szCs w:val="24"/>
              </w:rPr>
            </w:pPr>
            <w:r w:rsidRPr="00F827FF">
              <w:rPr>
                <w:rFonts w:cstheme="minorHAnsi"/>
                <w:sz w:val="24"/>
                <w:szCs w:val="24"/>
              </w:rPr>
              <w:t>Warmth and</w:t>
            </w:r>
          </w:p>
          <w:p w:rsidR="007056FD" w:rsidRPr="00F827FF" w:rsidRDefault="009A3C11" w:rsidP="004B3BC9">
            <w:pPr>
              <w:pStyle w:val="ListParagraph"/>
              <w:numPr>
                <w:ilvl w:val="1"/>
                <w:numId w:val="8"/>
              </w:numPr>
              <w:spacing w:before="60"/>
              <w:ind w:left="521" w:right="86" w:hanging="187"/>
              <w:contextualSpacing w:val="0"/>
              <w:jc w:val="left"/>
              <w:rPr>
                <w:rFonts w:cstheme="minorHAnsi"/>
                <w:sz w:val="24"/>
                <w:szCs w:val="24"/>
              </w:rPr>
            </w:pPr>
            <w:r w:rsidRPr="00F827FF">
              <w:rPr>
                <w:rFonts w:cstheme="minorHAnsi"/>
                <w:sz w:val="24"/>
                <w:szCs w:val="24"/>
              </w:rPr>
              <w:t>Wind</w:t>
            </w:r>
            <w:r w:rsidR="007056FD" w:rsidRPr="00F827FF">
              <w:rPr>
                <w:rFonts w:cstheme="minorHAnsi"/>
                <w:sz w:val="24"/>
                <w:szCs w:val="24"/>
              </w:rPr>
              <w:t xml:space="preserve"> </w:t>
            </w:r>
            <w:r w:rsidR="007056FD" w:rsidRPr="00F827FF">
              <w:rPr>
                <w:rFonts w:cstheme="minorHAnsi"/>
                <w:color w:val="A6A6A6" w:themeColor="background1" w:themeShade="A6"/>
                <w:sz w:val="24"/>
                <w:szCs w:val="24"/>
              </w:rPr>
              <w:t>&amp; Water</w:t>
            </w:r>
          </w:p>
          <w:p w:rsidR="009A3C11" w:rsidRPr="00F827FF" w:rsidRDefault="009A3C11" w:rsidP="004B3BC9">
            <w:pPr>
              <w:pStyle w:val="ListParagraph"/>
              <w:numPr>
                <w:ilvl w:val="1"/>
                <w:numId w:val="3"/>
              </w:numPr>
              <w:spacing w:before="60"/>
              <w:ind w:left="796" w:right="86" w:hanging="265"/>
              <w:contextualSpacing w:val="0"/>
              <w:jc w:val="left"/>
              <w:rPr>
                <w:rFonts w:cstheme="minorHAnsi"/>
                <w:sz w:val="24"/>
                <w:szCs w:val="24"/>
              </w:rPr>
            </w:pPr>
            <w:r w:rsidRPr="00F827FF">
              <w:rPr>
                <w:rFonts w:cstheme="minorHAnsi"/>
                <w:sz w:val="24"/>
                <w:szCs w:val="24"/>
              </w:rPr>
              <w:t>I’ve added Water as the two combined can be deadly</w:t>
            </w:r>
          </w:p>
        </w:tc>
      </w:tr>
      <w:tr w:rsidR="004005AC" w:rsidTr="001D56DA">
        <w:tc>
          <w:tcPr>
            <w:tcW w:w="6025" w:type="dxa"/>
          </w:tcPr>
          <w:p w:rsidR="004005AC" w:rsidRDefault="004005AC" w:rsidP="006A2FCA">
            <w:r>
              <w:rPr>
                <w:noProof/>
              </w:rPr>
              <w:lastRenderedPageBreak/>
              <w:drawing>
                <wp:inline distT="0" distB="0" distL="0" distR="0" wp14:anchorId="10A3724D" wp14:editId="69649FF4">
                  <wp:extent cx="3649998" cy="29260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49998" cy="2926080"/>
                          </a:xfrm>
                          <a:prstGeom prst="rect">
                            <a:avLst/>
                          </a:prstGeom>
                        </pic:spPr>
                      </pic:pic>
                    </a:graphicData>
                  </a:graphic>
                </wp:inline>
              </w:drawing>
            </w:r>
          </w:p>
        </w:tc>
        <w:tc>
          <w:tcPr>
            <w:tcW w:w="4770" w:type="dxa"/>
          </w:tcPr>
          <w:p w:rsidR="007178AB" w:rsidRPr="00F827FF" w:rsidRDefault="007178AB" w:rsidP="007178AB">
            <w:pPr>
              <w:pStyle w:val="ListParagraph"/>
              <w:numPr>
                <w:ilvl w:val="0"/>
                <w:numId w:val="3"/>
              </w:numPr>
              <w:spacing w:before="60"/>
              <w:ind w:left="251" w:right="86" w:hanging="187"/>
              <w:contextualSpacing w:val="0"/>
              <w:jc w:val="left"/>
              <w:rPr>
                <w:rFonts w:cstheme="minorHAnsi"/>
                <w:sz w:val="24"/>
                <w:szCs w:val="24"/>
              </w:rPr>
            </w:pPr>
            <w:r w:rsidRPr="00F827FF">
              <w:rPr>
                <w:rFonts w:cstheme="minorHAnsi"/>
                <w:sz w:val="24"/>
                <w:szCs w:val="24"/>
              </w:rPr>
              <w:t>A Balaclava is a hood with a nose piece than can help you “pre-warm” air a little before inhaling it.</w:t>
            </w:r>
          </w:p>
          <w:p w:rsidR="004005AC" w:rsidRPr="00F827FF" w:rsidRDefault="004005AC" w:rsidP="004B3BC9">
            <w:pPr>
              <w:spacing w:before="60"/>
              <w:ind w:left="251" w:right="86" w:hanging="187"/>
              <w:jc w:val="left"/>
              <w:rPr>
                <w:rFonts w:cstheme="minorHAnsi"/>
                <w:b/>
                <w:sz w:val="24"/>
                <w:szCs w:val="24"/>
              </w:rPr>
            </w:pPr>
          </w:p>
          <w:p w:rsidR="004005AC" w:rsidRPr="00F827FF" w:rsidRDefault="004005AC" w:rsidP="004B3BC9">
            <w:pPr>
              <w:pStyle w:val="ListParagraph"/>
              <w:spacing w:before="60"/>
              <w:ind w:left="251" w:right="86" w:hanging="187"/>
              <w:contextualSpacing w:val="0"/>
              <w:jc w:val="left"/>
              <w:rPr>
                <w:rFonts w:cstheme="minorHAnsi"/>
                <w:sz w:val="24"/>
                <w:szCs w:val="24"/>
              </w:rPr>
            </w:pPr>
          </w:p>
        </w:tc>
      </w:tr>
      <w:tr w:rsidR="00554D56" w:rsidTr="001D56DA">
        <w:tc>
          <w:tcPr>
            <w:tcW w:w="6025" w:type="dxa"/>
          </w:tcPr>
          <w:p w:rsidR="00554D56" w:rsidRDefault="00554D56" w:rsidP="006A2FCA">
            <w:pPr>
              <w:jc w:val="left"/>
            </w:pPr>
            <w:r>
              <w:rPr>
                <w:noProof/>
              </w:rPr>
              <w:drawing>
                <wp:inline distT="0" distB="0" distL="0" distR="0" wp14:anchorId="070E0A2E" wp14:editId="40A93D42">
                  <wp:extent cx="3685704"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85704" cy="2926080"/>
                          </a:xfrm>
                          <a:prstGeom prst="rect">
                            <a:avLst/>
                          </a:prstGeom>
                        </pic:spPr>
                      </pic:pic>
                    </a:graphicData>
                  </a:graphic>
                </wp:inline>
              </w:drawing>
            </w:r>
          </w:p>
        </w:tc>
        <w:tc>
          <w:tcPr>
            <w:tcW w:w="4770" w:type="dxa"/>
          </w:tcPr>
          <w:p w:rsidR="00554D56" w:rsidRPr="00F827FF" w:rsidRDefault="00554D56" w:rsidP="004B3BC9">
            <w:pPr>
              <w:pStyle w:val="ListParagraph"/>
              <w:numPr>
                <w:ilvl w:val="0"/>
                <w:numId w:val="3"/>
              </w:numPr>
              <w:spacing w:before="60"/>
              <w:ind w:left="251" w:right="86" w:hanging="187"/>
              <w:contextualSpacing w:val="0"/>
              <w:jc w:val="left"/>
              <w:rPr>
                <w:rFonts w:cstheme="minorHAnsi"/>
                <w:sz w:val="24"/>
                <w:szCs w:val="24"/>
              </w:rPr>
            </w:pPr>
            <w:r w:rsidRPr="00F827FF">
              <w:rPr>
                <w:rFonts w:cstheme="minorHAnsi"/>
                <w:sz w:val="24"/>
                <w:szCs w:val="24"/>
              </w:rPr>
              <w:t>“Comfortably Cool” is the key - it’s the “center-point” between being Cold and being Overheated.</w:t>
            </w:r>
          </w:p>
          <w:p w:rsidR="00554D56" w:rsidRPr="00F827FF" w:rsidRDefault="00554D56" w:rsidP="004B3BC9">
            <w:pPr>
              <w:pStyle w:val="ListParagraph"/>
              <w:numPr>
                <w:ilvl w:val="1"/>
                <w:numId w:val="8"/>
              </w:numPr>
              <w:spacing w:before="60"/>
              <w:ind w:left="521" w:right="86" w:hanging="187"/>
              <w:contextualSpacing w:val="0"/>
              <w:jc w:val="left"/>
              <w:rPr>
                <w:rFonts w:cstheme="minorHAnsi"/>
                <w:sz w:val="24"/>
                <w:szCs w:val="24"/>
              </w:rPr>
            </w:pPr>
            <w:r w:rsidRPr="00F827FF">
              <w:rPr>
                <w:rFonts w:cstheme="minorHAnsi"/>
                <w:sz w:val="24"/>
                <w:szCs w:val="24"/>
              </w:rPr>
              <w:t>And the center-point is where you achieve balance.</w:t>
            </w:r>
          </w:p>
        </w:tc>
      </w:tr>
      <w:tr w:rsidR="00554D56" w:rsidTr="001D56DA">
        <w:tc>
          <w:tcPr>
            <w:tcW w:w="6025" w:type="dxa"/>
          </w:tcPr>
          <w:p w:rsidR="00554D56" w:rsidRDefault="00554D56" w:rsidP="006A2FCA">
            <w:r>
              <w:rPr>
                <w:noProof/>
              </w:rPr>
              <w:drawing>
                <wp:inline distT="0" distB="0" distL="0" distR="0" wp14:anchorId="64D44EEA" wp14:editId="3FE442DF">
                  <wp:extent cx="3697169" cy="29260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97169" cy="2926080"/>
                          </a:xfrm>
                          <a:prstGeom prst="rect">
                            <a:avLst/>
                          </a:prstGeom>
                        </pic:spPr>
                      </pic:pic>
                    </a:graphicData>
                  </a:graphic>
                </wp:inline>
              </w:drawing>
            </w:r>
          </w:p>
        </w:tc>
        <w:tc>
          <w:tcPr>
            <w:tcW w:w="4770" w:type="dxa"/>
          </w:tcPr>
          <w:p w:rsidR="00554D56" w:rsidRPr="00F827FF" w:rsidRDefault="00554D56" w:rsidP="004B3BC9">
            <w:pPr>
              <w:pStyle w:val="ListParagraph"/>
              <w:numPr>
                <w:ilvl w:val="0"/>
                <w:numId w:val="3"/>
              </w:numPr>
              <w:spacing w:before="60"/>
              <w:ind w:left="251" w:right="86" w:hanging="187"/>
              <w:contextualSpacing w:val="0"/>
              <w:jc w:val="left"/>
              <w:rPr>
                <w:rFonts w:cstheme="minorHAnsi"/>
                <w:sz w:val="24"/>
                <w:szCs w:val="24"/>
              </w:rPr>
            </w:pPr>
            <w:r w:rsidRPr="00F827FF">
              <w:rPr>
                <w:rFonts w:cstheme="minorHAnsi"/>
                <w:b/>
                <w:sz w:val="24"/>
                <w:szCs w:val="24"/>
                <w:u w:val="single"/>
              </w:rPr>
              <w:t>CLEAN</w:t>
            </w:r>
            <w:r w:rsidR="00694346" w:rsidRPr="00F827FF">
              <w:rPr>
                <w:rFonts w:cstheme="minorHAnsi"/>
                <w:b/>
                <w:sz w:val="24"/>
                <w:szCs w:val="24"/>
              </w:rPr>
              <w:t xml:space="preserve">: while </w:t>
            </w:r>
            <w:r w:rsidRPr="00F827FF">
              <w:rPr>
                <w:rFonts w:cstheme="minorHAnsi"/>
                <w:b/>
                <w:sz w:val="24"/>
                <w:szCs w:val="24"/>
              </w:rPr>
              <w:t>it refers to your clothes</w:t>
            </w:r>
            <w:r w:rsidRPr="00F827FF">
              <w:rPr>
                <w:rFonts w:cstheme="minorHAnsi"/>
                <w:sz w:val="24"/>
                <w:szCs w:val="24"/>
              </w:rPr>
              <w:t xml:space="preserve"> since dirt clogs up the spaces in the weave of the cloth and reduces its effectiveness...</w:t>
            </w:r>
          </w:p>
          <w:p w:rsidR="00554D56" w:rsidRPr="00F827FF" w:rsidRDefault="00694346" w:rsidP="004B3BC9">
            <w:pPr>
              <w:pStyle w:val="ListParagraph"/>
              <w:numPr>
                <w:ilvl w:val="0"/>
                <w:numId w:val="3"/>
              </w:numPr>
              <w:spacing w:before="60"/>
              <w:ind w:left="251" w:right="86" w:hanging="187"/>
              <w:contextualSpacing w:val="0"/>
              <w:jc w:val="left"/>
              <w:rPr>
                <w:rFonts w:cstheme="minorHAnsi"/>
                <w:sz w:val="24"/>
                <w:szCs w:val="24"/>
              </w:rPr>
            </w:pPr>
            <w:r w:rsidRPr="00F827FF">
              <w:rPr>
                <w:rFonts w:cstheme="minorHAnsi"/>
                <w:b/>
                <w:sz w:val="24"/>
                <w:szCs w:val="24"/>
              </w:rPr>
              <w:t>It also</w:t>
            </w:r>
            <w:r w:rsidR="00554D56" w:rsidRPr="00F827FF">
              <w:rPr>
                <w:rFonts w:cstheme="minorHAnsi"/>
                <w:b/>
                <w:sz w:val="24"/>
                <w:szCs w:val="24"/>
              </w:rPr>
              <w:t xml:space="preserve"> refers to your body</w:t>
            </w:r>
            <w:r w:rsidR="00554D56" w:rsidRPr="00F827FF">
              <w:rPr>
                <w:rFonts w:cstheme="minorHAnsi"/>
                <w:sz w:val="24"/>
                <w:szCs w:val="24"/>
              </w:rPr>
              <w:t xml:space="preserve"> which produces some of the gunk that clogs up the weave.</w:t>
            </w:r>
          </w:p>
          <w:p w:rsidR="00554D56" w:rsidRPr="00F827FF" w:rsidRDefault="00554D56" w:rsidP="004B3BC9">
            <w:pPr>
              <w:pStyle w:val="ListParagraph"/>
              <w:numPr>
                <w:ilvl w:val="0"/>
                <w:numId w:val="3"/>
              </w:numPr>
              <w:spacing w:before="60"/>
              <w:ind w:left="251" w:right="86" w:hanging="187"/>
              <w:contextualSpacing w:val="0"/>
              <w:jc w:val="left"/>
              <w:rPr>
                <w:rFonts w:cstheme="minorHAnsi"/>
                <w:sz w:val="24"/>
                <w:szCs w:val="24"/>
              </w:rPr>
            </w:pPr>
            <w:r w:rsidRPr="00F827FF">
              <w:rPr>
                <w:rFonts w:cstheme="minorHAnsi"/>
                <w:sz w:val="24"/>
                <w:szCs w:val="24"/>
              </w:rPr>
              <w:t>Wet Ones AND A TOWEL are one way to take a “dry bath.”</w:t>
            </w:r>
          </w:p>
        </w:tc>
      </w:tr>
      <w:tr w:rsidR="00554D56" w:rsidTr="001D56DA">
        <w:tc>
          <w:tcPr>
            <w:tcW w:w="6025" w:type="dxa"/>
          </w:tcPr>
          <w:p w:rsidR="00554D56" w:rsidRDefault="00554D56" w:rsidP="006A2FCA">
            <w:pPr>
              <w:jc w:val="left"/>
            </w:pPr>
            <w:r>
              <w:rPr>
                <w:noProof/>
              </w:rPr>
              <w:lastRenderedPageBreak/>
              <w:drawing>
                <wp:inline distT="0" distB="0" distL="0" distR="0" wp14:anchorId="6B58ABE5" wp14:editId="43C7618F">
                  <wp:extent cx="3718480" cy="2953512"/>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18480" cy="2953512"/>
                          </a:xfrm>
                          <a:prstGeom prst="rect">
                            <a:avLst/>
                          </a:prstGeom>
                        </pic:spPr>
                      </pic:pic>
                    </a:graphicData>
                  </a:graphic>
                </wp:inline>
              </w:drawing>
            </w:r>
          </w:p>
        </w:tc>
        <w:tc>
          <w:tcPr>
            <w:tcW w:w="4770" w:type="dxa"/>
          </w:tcPr>
          <w:p w:rsidR="00554D56" w:rsidRPr="00F827FF" w:rsidRDefault="00554D56" w:rsidP="004B3BC9">
            <w:pPr>
              <w:pStyle w:val="ListParagraph"/>
              <w:numPr>
                <w:ilvl w:val="0"/>
                <w:numId w:val="3"/>
              </w:numPr>
              <w:spacing w:before="60"/>
              <w:ind w:left="251" w:right="86" w:hanging="187"/>
              <w:contextualSpacing w:val="0"/>
              <w:jc w:val="left"/>
              <w:rPr>
                <w:rFonts w:cstheme="minorHAnsi"/>
                <w:sz w:val="24"/>
                <w:szCs w:val="24"/>
              </w:rPr>
            </w:pPr>
            <w:r w:rsidRPr="00F827FF">
              <w:rPr>
                <w:rFonts w:cstheme="minorHAnsi"/>
                <w:sz w:val="24"/>
                <w:szCs w:val="24"/>
              </w:rPr>
              <w:t>The analogy earlier about throwing more logs on a dying fire is right on target...</w:t>
            </w:r>
          </w:p>
          <w:p w:rsidR="00554D56" w:rsidRPr="00F827FF" w:rsidRDefault="00554D56" w:rsidP="004B3BC9">
            <w:pPr>
              <w:pStyle w:val="ListParagraph"/>
              <w:numPr>
                <w:ilvl w:val="0"/>
                <w:numId w:val="3"/>
              </w:numPr>
              <w:spacing w:before="60"/>
              <w:ind w:left="251" w:right="86" w:hanging="187"/>
              <w:contextualSpacing w:val="0"/>
              <w:jc w:val="left"/>
              <w:rPr>
                <w:rFonts w:cstheme="minorHAnsi"/>
                <w:sz w:val="24"/>
                <w:szCs w:val="24"/>
              </w:rPr>
            </w:pPr>
            <w:r w:rsidRPr="00F827FF">
              <w:rPr>
                <w:rFonts w:cstheme="minorHAnsi"/>
                <w:sz w:val="24"/>
                <w:szCs w:val="24"/>
              </w:rPr>
              <w:t>Heat Loss WILL happen, no matter how much we try to minimize it.</w:t>
            </w:r>
          </w:p>
          <w:p w:rsidR="00554D56" w:rsidRPr="00F827FF" w:rsidRDefault="00554D56" w:rsidP="004B3BC9">
            <w:pPr>
              <w:pStyle w:val="ListParagraph"/>
              <w:numPr>
                <w:ilvl w:val="0"/>
                <w:numId w:val="3"/>
              </w:numPr>
              <w:spacing w:before="60"/>
              <w:ind w:left="251" w:right="86" w:hanging="187"/>
              <w:contextualSpacing w:val="0"/>
              <w:jc w:val="left"/>
              <w:rPr>
                <w:rFonts w:cstheme="minorHAnsi"/>
                <w:sz w:val="24"/>
                <w:szCs w:val="24"/>
              </w:rPr>
            </w:pPr>
            <w:r w:rsidRPr="00F827FF">
              <w:rPr>
                <w:rFonts w:cstheme="minorHAnsi"/>
                <w:sz w:val="24"/>
                <w:szCs w:val="24"/>
              </w:rPr>
              <w:t>The key is to produce more than you lose - to stay ahead of the game.</w:t>
            </w:r>
          </w:p>
        </w:tc>
      </w:tr>
      <w:tr w:rsidR="0041033A" w:rsidTr="001D56DA">
        <w:tc>
          <w:tcPr>
            <w:tcW w:w="6025" w:type="dxa"/>
          </w:tcPr>
          <w:p w:rsidR="0041033A" w:rsidRDefault="0041033A" w:rsidP="006A2FCA">
            <w:r>
              <w:rPr>
                <w:noProof/>
              </w:rPr>
              <w:drawing>
                <wp:inline distT="0" distB="0" distL="0" distR="0" wp14:anchorId="56529096" wp14:editId="3881AED2">
                  <wp:extent cx="3669072" cy="2926080"/>
                  <wp:effectExtent l="0" t="0" r="762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69072" cy="2926080"/>
                          </a:xfrm>
                          <a:prstGeom prst="rect">
                            <a:avLst/>
                          </a:prstGeom>
                        </pic:spPr>
                      </pic:pic>
                    </a:graphicData>
                  </a:graphic>
                </wp:inline>
              </w:drawing>
            </w:r>
          </w:p>
        </w:tc>
        <w:tc>
          <w:tcPr>
            <w:tcW w:w="4770" w:type="dxa"/>
          </w:tcPr>
          <w:p w:rsidR="0041033A" w:rsidRPr="00F827FF" w:rsidRDefault="0041033A" w:rsidP="004B3BC9">
            <w:pPr>
              <w:pStyle w:val="ListParagraph"/>
              <w:numPr>
                <w:ilvl w:val="0"/>
                <w:numId w:val="3"/>
              </w:numPr>
              <w:spacing w:before="60"/>
              <w:ind w:left="251" w:right="86" w:hanging="187"/>
              <w:contextualSpacing w:val="0"/>
              <w:jc w:val="left"/>
              <w:rPr>
                <w:rFonts w:cstheme="minorHAnsi"/>
                <w:sz w:val="24"/>
                <w:szCs w:val="24"/>
              </w:rPr>
            </w:pPr>
            <w:r w:rsidRPr="00F827FF">
              <w:rPr>
                <w:rFonts w:cstheme="minorHAnsi"/>
                <w:sz w:val="24"/>
                <w:szCs w:val="24"/>
              </w:rPr>
              <w:t>Crackerbarrel also provides time for fellowship and to observe each other, to see who might be under a bit more stress than the others.</w:t>
            </w:r>
          </w:p>
          <w:p w:rsidR="0041033A" w:rsidRPr="00F827FF" w:rsidRDefault="0041033A" w:rsidP="004B3BC9">
            <w:pPr>
              <w:pStyle w:val="ListParagraph"/>
              <w:numPr>
                <w:ilvl w:val="0"/>
                <w:numId w:val="3"/>
              </w:numPr>
              <w:spacing w:before="60"/>
              <w:ind w:left="251" w:right="86" w:hanging="187"/>
              <w:contextualSpacing w:val="0"/>
              <w:jc w:val="left"/>
              <w:rPr>
                <w:rFonts w:cstheme="minorHAnsi"/>
                <w:sz w:val="24"/>
                <w:szCs w:val="24"/>
              </w:rPr>
            </w:pPr>
            <w:r w:rsidRPr="00F827FF">
              <w:rPr>
                <w:rFonts w:cstheme="minorHAnsi"/>
                <w:sz w:val="24"/>
                <w:szCs w:val="24"/>
              </w:rPr>
              <w:t>It’s a time to take stock of one another - and yourself... the night can be long.</w:t>
            </w:r>
          </w:p>
        </w:tc>
      </w:tr>
      <w:tr w:rsidR="00694346" w:rsidTr="001D56DA">
        <w:tc>
          <w:tcPr>
            <w:tcW w:w="6025" w:type="dxa"/>
          </w:tcPr>
          <w:p w:rsidR="00694346" w:rsidRDefault="00694346" w:rsidP="006A2FCA">
            <w:pPr>
              <w:jc w:val="left"/>
            </w:pPr>
            <w:r>
              <w:rPr>
                <w:noProof/>
              </w:rPr>
              <w:drawing>
                <wp:inline distT="0" distB="0" distL="0" distR="0" wp14:anchorId="7E54EB18" wp14:editId="1ACBF108">
                  <wp:extent cx="3676051" cy="2926080"/>
                  <wp:effectExtent l="0" t="0" r="635"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76051" cy="2926080"/>
                          </a:xfrm>
                          <a:prstGeom prst="rect">
                            <a:avLst/>
                          </a:prstGeom>
                        </pic:spPr>
                      </pic:pic>
                    </a:graphicData>
                  </a:graphic>
                </wp:inline>
              </w:drawing>
            </w:r>
          </w:p>
        </w:tc>
        <w:tc>
          <w:tcPr>
            <w:tcW w:w="4770" w:type="dxa"/>
          </w:tcPr>
          <w:p w:rsidR="00694346" w:rsidRPr="00F827FF" w:rsidRDefault="00694346" w:rsidP="004B3BC9">
            <w:pPr>
              <w:pStyle w:val="ListParagraph"/>
              <w:numPr>
                <w:ilvl w:val="0"/>
                <w:numId w:val="2"/>
              </w:numPr>
              <w:spacing w:before="60"/>
              <w:ind w:left="251" w:right="86" w:hanging="187"/>
              <w:contextualSpacing w:val="0"/>
              <w:jc w:val="left"/>
              <w:rPr>
                <w:rFonts w:cstheme="minorHAnsi"/>
                <w:sz w:val="24"/>
                <w:szCs w:val="24"/>
              </w:rPr>
            </w:pPr>
            <w:r w:rsidRPr="00F827FF">
              <w:rPr>
                <w:rFonts w:cstheme="minorHAnsi"/>
                <w:sz w:val="24"/>
                <w:szCs w:val="24"/>
              </w:rPr>
              <w:t>Using some reasoning and common sense, then experimenting with options helps YOU find what works best for YOU.   The challenge is part of the experience... but when you find a solution, you OWN that solution.</w:t>
            </w:r>
          </w:p>
          <w:p w:rsidR="00694346" w:rsidRDefault="00694346" w:rsidP="004B3BC9">
            <w:pPr>
              <w:spacing w:before="60"/>
              <w:ind w:left="251" w:right="86"/>
              <w:jc w:val="left"/>
              <w:rPr>
                <w:rFonts w:cstheme="minorHAnsi"/>
                <w:sz w:val="24"/>
                <w:szCs w:val="24"/>
              </w:rPr>
            </w:pPr>
          </w:p>
          <w:p w:rsidR="00F827FF" w:rsidRPr="00F827FF" w:rsidRDefault="00F827FF" w:rsidP="004B3BC9">
            <w:pPr>
              <w:spacing w:before="60"/>
              <w:ind w:left="251" w:right="86"/>
              <w:jc w:val="left"/>
              <w:rPr>
                <w:rFonts w:cstheme="minorHAnsi"/>
                <w:sz w:val="24"/>
                <w:szCs w:val="24"/>
              </w:rPr>
            </w:pPr>
          </w:p>
          <w:p w:rsidR="00694346" w:rsidRPr="00F827FF" w:rsidRDefault="00694346" w:rsidP="004B3BC9">
            <w:pPr>
              <w:pStyle w:val="ListParagraph"/>
              <w:numPr>
                <w:ilvl w:val="5"/>
                <w:numId w:val="9"/>
              </w:numPr>
              <w:spacing w:before="140"/>
              <w:ind w:left="260" w:right="86" w:hanging="274"/>
              <w:contextualSpacing w:val="0"/>
              <w:jc w:val="left"/>
              <w:rPr>
                <w:rFonts w:cstheme="minorHAnsi"/>
                <w:sz w:val="24"/>
                <w:szCs w:val="24"/>
              </w:rPr>
            </w:pPr>
            <w:r w:rsidRPr="00F827FF">
              <w:rPr>
                <w:rFonts w:cstheme="minorHAnsi"/>
                <w:sz w:val="24"/>
                <w:szCs w:val="24"/>
              </w:rPr>
              <w:t>An Okpik patrol discovered this</w:t>
            </w:r>
            <w:r w:rsidR="00F827FF">
              <w:rPr>
                <w:rFonts w:cstheme="minorHAnsi"/>
                <w:sz w:val="24"/>
                <w:szCs w:val="24"/>
              </w:rPr>
              <w:t xml:space="preserve"> method.</w:t>
            </w:r>
          </w:p>
          <w:p w:rsidR="00694346" w:rsidRPr="00F827FF" w:rsidRDefault="00694346" w:rsidP="004B3BC9">
            <w:pPr>
              <w:pStyle w:val="ListParagraph"/>
              <w:numPr>
                <w:ilvl w:val="5"/>
                <w:numId w:val="9"/>
              </w:numPr>
              <w:spacing w:before="60"/>
              <w:ind w:left="256" w:right="86" w:hanging="270"/>
              <w:contextualSpacing w:val="0"/>
              <w:jc w:val="left"/>
              <w:rPr>
                <w:rFonts w:cstheme="minorHAnsi"/>
                <w:b/>
                <w:color w:val="C00000"/>
                <w:sz w:val="24"/>
                <w:szCs w:val="24"/>
              </w:rPr>
            </w:pPr>
            <w:r w:rsidRPr="00F827FF">
              <w:rPr>
                <w:rFonts w:cstheme="minorHAnsi"/>
                <w:b/>
                <w:color w:val="C00000"/>
                <w:sz w:val="24"/>
                <w:szCs w:val="24"/>
              </w:rPr>
              <w:t>USE RUBBER GLOVES!</w:t>
            </w:r>
          </w:p>
          <w:p w:rsidR="00F827FF" w:rsidRPr="00F827FF" w:rsidRDefault="00F827FF" w:rsidP="004B3BC9">
            <w:pPr>
              <w:spacing w:before="60"/>
              <w:ind w:left="-14" w:right="86"/>
              <w:jc w:val="left"/>
              <w:rPr>
                <w:rFonts w:cstheme="minorHAnsi"/>
                <w:b/>
                <w:sz w:val="24"/>
                <w:szCs w:val="24"/>
              </w:rPr>
            </w:pPr>
          </w:p>
        </w:tc>
      </w:tr>
      <w:tr w:rsidR="00933462" w:rsidTr="001D56DA">
        <w:tc>
          <w:tcPr>
            <w:tcW w:w="6025" w:type="dxa"/>
          </w:tcPr>
          <w:p w:rsidR="00933462" w:rsidRDefault="00933462" w:rsidP="006A2FCA">
            <w:r>
              <w:rPr>
                <w:noProof/>
              </w:rPr>
              <w:lastRenderedPageBreak/>
              <w:drawing>
                <wp:inline distT="0" distB="0" distL="0" distR="0" wp14:anchorId="4F01523B" wp14:editId="00BC755C">
                  <wp:extent cx="3687459" cy="2926080"/>
                  <wp:effectExtent l="0" t="0" r="8255"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87459" cy="2926080"/>
                          </a:xfrm>
                          <a:prstGeom prst="rect">
                            <a:avLst/>
                          </a:prstGeom>
                        </pic:spPr>
                      </pic:pic>
                    </a:graphicData>
                  </a:graphic>
                </wp:inline>
              </w:drawing>
            </w:r>
          </w:p>
        </w:tc>
        <w:tc>
          <w:tcPr>
            <w:tcW w:w="4770" w:type="dxa"/>
          </w:tcPr>
          <w:p w:rsidR="00933462" w:rsidRPr="00F827FF" w:rsidRDefault="00933462" w:rsidP="004B3BC9">
            <w:pPr>
              <w:pStyle w:val="ListParagraph"/>
              <w:numPr>
                <w:ilvl w:val="0"/>
                <w:numId w:val="3"/>
              </w:numPr>
              <w:spacing w:before="60"/>
              <w:ind w:left="256" w:right="86" w:hanging="180"/>
              <w:contextualSpacing w:val="0"/>
              <w:jc w:val="left"/>
              <w:rPr>
                <w:rFonts w:cstheme="minorHAnsi"/>
                <w:sz w:val="24"/>
                <w:szCs w:val="24"/>
              </w:rPr>
            </w:pPr>
            <w:r w:rsidRPr="00F827FF">
              <w:rPr>
                <w:rFonts w:cstheme="minorHAnsi"/>
                <w:sz w:val="24"/>
                <w:szCs w:val="24"/>
              </w:rPr>
              <w:t>I can’t emphasis this enough... a “SURVIVAL” mentality can lead to take chances and making foolish choices.</w:t>
            </w:r>
          </w:p>
          <w:p w:rsidR="00933462" w:rsidRPr="00F827FF" w:rsidRDefault="00933462" w:rsidP="004B3BC9">
            <w:pPr>
              <w:pStyle w:val="ListParagraph"/>
              <w:numPr>
                <w:ilvl w:val="0"/>
                <w:numId w:val="3"/>
              </w:numPr>
              <w:spacing w:before="60"/>
              <w:ind w:left="256" w:right="86" w:hanging="180"/>
              <w:contextualSpacing w:val="0"/>
              <w:jc w:val="left"/>
              <w:rPr>
                <w:rFonts w:cstheme="minorHAnsi"/>
                <w:sz w:val="24"/>
                <w:szCs w:val="24"/>
              </w:rPr>
            </w:pPr>
            <w:r w:rsidRPr="00F827FF">
              <w:rPr>
                <w:rFonts w:cstheme="minorHAnsi"/>
                <w:sz w:val="24"/>
                <w:szCs w:val="24"/>
              </w:rPr>
              <w:t>In freezing temperatures, food “bugs” aren’t a major problem.  Not like they are in the middle of July at The Ranch.</w:t>
            </w:r>
          </w:p>
        </w:tc>
      </w:tr>
      <w:tr w:rsidR="00933462" w:rsidTr="001D56DA">
        <w:tc>
          <w:tcPr>
            <w:tcW w:w="6025" w:type="dxa"/>
          </w:tcPr>
          <w:p w:rsidR="00933462" w:rsidRDefault="00933462" w:rsidP="006A2FCA">
            <w:pPr>
              <w:jc w:val="left"/>
            </w:pPr>
            <w:r>
              <w:rPr>
                <w:noProof/>
              </w:rPr>
              <w:drawing>
                <wp:inline distT="0" distB="0" distL="0" distR="0" wp14:anchorId="167C208D" wp14:editId="32F974C6">
                  <wp:extent cx="3678678" cy="2926080"/>
                  <wp:effectExtent l="0" t="0" r="0" b="762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78678" cy="2926080"/>
                          </a:xfrm>
                          <a:prstGeom prst="rect">
                            <a:avLst/>
                          </a:prstGeom>
                        </pic:spPr>
                      </pic:pic>
                    </a:graphicData>
                  </a:graphic>
                </wp:inline>
              </w:drawing>
            </w:r>
          </w:p>
        </w:tc>
        <w:tc>
          <w:tcPr>
            <w:tcW w:w="4770" w:type="dxa"/>
          </w:tcPr>
          <w:p w:rsidR="00933462" w:rsidRPr="00F827FF" w:rsidRDefault="00933462" w:rsidP="004B3BC9">
            <w:pPr>
              <w:pStyle w:val="ListParagraph"/>
              <w:numPr>
                <w:ilvl w:val="0"/>
                <w:numId w:val="3"/>
              </w:numPr>
              <w:spacing w:before="60"/>
              <w:ind w:left="256" w:right="86" w:hanging="180"/>
              <w:contextualSpacing w:val="0"/>
              <w:jc w:val="left"/>
              <w:rPr>
                <w:rFonts w:cstheme="minorHAnsi"/>
                <w:sz w:val="24"/>
                <w:szCs w:val="24"/>
              </w:rPr>
            </w:pPr>
            <w:r w:rsidRPr="00F827FF">
              <w:rPr>
                <w:rFonts w:cstheme="minorHAnsi"/>
                <w:sz w:val="24"/>
                <w:szCs w:val="24"/>
              </w:rPr>
              <w:t>All tents hold some warmth and protect from the wind to various degrees.</w:t>
            </w:r>
          </w:p>
          <w:p w:rsidR="00933462" w:rsidRPr="00F827FF" w:rsidRDefault="00933462" w:rsidP="004B3BC9">
            <w:pPr>
              <w:pStyle w:val="ListParagraph"/>
              <w:numPr>
                <w:ilvl w:val="0"/>
                <w:numId w:val="3"/>
              </w:numPr>
              <w:spacing w:before="60"/>
              <w:ind w:left="256" w:right="86" w:hanging="180"/>
              <w:contextualSpacing w:val="0"/>
              <w:jc w:val="left"/>
              <w:rPr>
                <w:rFonts w:cstheme="minorHAnsi"/>
                <w:sz w:val="24"/>
                <w:szCs w:val="24"/>
              </w:rPr>
            </w:pPr>
            <w:r w:rsidRPr="00F827FF">
              <w:rPr>
                <w:rFonts w:cstheme="minorHAnsi"/>
                <w:sz w:val="24"/>
                <w:szCs w:val="24"/>
              </w:rPr>
              <w:t>A 4-Season tent has built in ceiling vents to allow moisture from respiration to escape.  A cotton sheet strung up inside a tent captures &amp; holds moisture.</w:t>
            </w:r>
          </w:p>
        </w:tc>
      </w:tr>
      <w:tr w:rsidR="00933462" w:rsidTr="001D56DA">
        <w:tc>
          <w:tcPr>
            <w:tcW w:w="6025" w:type="dxa"/>
          </w:tcPr>
          <w:p w:rsidR="00933462" w:rsidRDefault="00933462" w:rsidP="006A2FCA">
            <w:r>
              <w:rPr>
                <w:noProof/>
              </w:rPr>
              <w:drawing>
                <wp:inline distT="0" distB="0" distL="0" distR="0" wp14:anchorId="52F9AA03" wp14:editId="4EFC16CC">
                  <wp:extent cx="3676051" cy="2926080"/>
                  <wp:effectExtent l="0" t="0" r="635"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76051" cy="2926080"/>
                          </a:xfrm>
                          <a:prstGeom prst="rect">
                            <a:avLst/>
                          </a:prstGeom>
                        </pic:spPr>
                      </pic:pic>
                    </a:graphicData>
                  </a:graphic>
                </wp:inline>
              </w:drawing>
            </w:r>
          </w:p>
        </w:tc>
        <w:tc>
          <w:tcPr>
            <w:tcW w:w="4770" w:type="dxa"/>
          </w:tcPr>
          <w:p w:rsidR="00933462" w:rsidRPr="00F827FF" w:rsidRDefault="00933462" w:rsidP="004B3BC9">
            <w:pPr>
              <w:pStyle w:val="ListParagraph"/>
              <w:numPr>
                <w:ilvl w:val="0"/>
                <w:numId w:val="3"/>
              </w:numPr>
              <w:spacing w:before="60"/>
              <w:ind w:left="256" w:right="86" w:hanging="180"/>
              <w:contextualSpacing w:val="0"/>
              <w:jc w:val="left"/>
              <w:rPr>
                <w:rFonts w:cstheme="minorHAnsi"/>
                <w:sz w:val="24"/>
                <w:szCs w:val="24"/>
              </w:rPr>
            </w:pPr>
            <w:r w:rsidRPr="00F827FF">
              <w:rPr>
                <w:rFonts w:cstheme="minorHAnsi"/>
                <w:sz w:val="24"/>
                <w:szCs w:val="24"/>
              </w:rPr>
              <w:t>I can’t say enough about removing the clothes you wore during the day, DRYING OFF with a towel, and putting on CLEAN, DRY clothes to sleep in.</w:t>
            </w:r>
          </w:p>
          <w:p w:rsidR="00933462" w:rsidRPr="00F827FF" w:rsidRDefault="00933462" w:rsidP="004B3BC9">
            <w:pPr>
              <w:pStyle w:val="ListParagraph"/>
              <w:numPr>
                <w:ilvl w:val="0"/>
                <w:numId w:val="3"/>
              </w:numPr>
              <w:spacing w:before="60"/>
              <w:ind w:left="256" w:right="86" w:hanging="180"/>
              <w:contextualSpacing w:val="0"/>
              <w:jc w:val="left"/>
              <w:rPr>
                <w:rFonts w:cstheme="minorHAnsi"/>
                <w:sz w:val="24"/>
                <w:szCs w:val="24"/>
              </w:rPr>
            </w:pPr>
            <w:r w:rsidRPr="00F827FF">
              <w:rPr>
                <w:rFonts w:cstheme="minorHAnsi"/>
                <w:sz w:val="24"/>
                <w:szCs w:val="24"/>
              </w:rPr>
              <w:t>You will be a bit chilly as you change clothes, but it’s temporary - trying to sleep in moist, damp clothes will make you cold ALL night!</w:t>
            </w:r>
          </w:p>
          <w:p w:rsidR="00933462" w:rsidRPr="00F827FF" w:rsidRDefault="00933462" w:rsidP="004B3BC9">
            <w:pPr>
              <w:pStyle w:val="ListParagraph"/>
              <w:numPr>
                <w:ilvl w:val="0"/>
                <w:numId w:val="3"/>
              </w:numPr>
              <w:spacing w:before="60"/>
              <w:ind w:left="256" w:right="86" w:hanging="180"/>
              <w:contextualSpacing w:val="0"/>
              <w:jc w:val="left"/>
              <w:rPr>
                <w:rFonts w:cstheme="minorHAnsi"/>
                <w:sz w:val="24"/>
                <w:szCs w:val="24"/>
              </w:rPr>
            </w:pPr>
            <w:r w:rsidRPr="00F827FF">
              <w:rPr>
                <w:rFonts w:cstheme="minorHAnsi"/>
                <w:sz w:val="24"/>
                <w:szCs w:val="24"/>
              </w:rPr>
              <w:t>The “Scoutmaster’s Friend” is a plastic jug used as a “bedpan” for liquids.</w:t>
            </w:r>
          </w:p>
          <w:p w:rsidR="00933462" w:rsidRPr="00F827FF" w:rsidRDefault="00933462" w:rsidP="004B3BC9">
            <w:pPr>
              <w:pStyle w:val="ListParagraph"/>
              <w:numPr>
                <w:ilvl w:val="0"/>
                <w:numId w:val="3"/>
              </w:numPr>
              <w:spacing w:before="60"/>
              <w:ind w:left="256" w:right="86" w:hanging="180"/>
              <w:contextualSpacing w:val="0"/>
              <w:jc w:val="left"/>
              <w:rPr>
                <w:rFonts w:cstheme="minorHAnsi"/>
                <w:sz w:val="24"/>
                <w:szCs w:val="24"/>
              </w:rPr>
            </w:pPr>
            <w:r w:rsidRPr="00F827FF">
              <w:rPr>
                <w:rFonts w:cstheme="minorHAnsi"/>
                <w:sz w:val="24"/>
                <w:szCs w:val="24"/>
              </w:rPr>
              <w:t>One of the things to keep warm (with you in sleeping bag) is a FULL water bottle to hydrate at night.</w:t>
            </w:r>
          </w:p>
        </w:tc>
      </w:tr>
      <w:tr w:rsidR="00933462" w:rsidTr="001D56DA">
        <w:tc>
          <w:tcPr>
            <w:tcW w:w="6025" w:type="dxa"/>
          </w:tcPr>
          <w:p w:rsidR="00933462" w:rsidRDefault="00933462" w:rsidP="006A2FCA">
            <w:pPr>
              <w:jc w:val="left"/>
            </w:pPr>
            <w:r>
              <w:rPr>
                <w:noProof/>
              </w:rPr>
              <w:lastRenderedPageBreak/>
              <w:drawing>
                <wp:inline distT="0" distB="0" distL="0" distR="0" wp14:anchorId="0201179A" wp14:editId="7EF3160E">
                  <wp:extent cx="3676051" cy="2926080"/>
                  <wp:effectExtent l="0" t="0" r="635"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76051" cy="2926080"/>
                          </a:xfrm>
                          <a:prstGeom prst="rect">
                            <a:avLst/>
                          </a:prstGeom>
                        </pic:spPr>
                      </pic:pic>
                    </a:graphicData>
                  </a:graphic>
                </wp:inline>
              </w:drawing>
            </w:r>
          </w:p>
        </w:tc>
        <w:tc>
          <w:tcPr>
            <w:tcW w:w="4770" w:type="dxa"/>
          </w:tcPr>
          <w:p w:rsidR="00933462" w:rsidRPr="00F827FF" w:rsidRDefault="00933462" w:rsidP="004B3BC9">
            <w:pPr>
              <w:spacing w:before="60"/>
              <w:ind w:left="58" w:right="86"/>
              <w:jc w:val="left"/>
              <w:rPr>
                <w:rFonts w:cstheme="minorHAnsi"/>
                <w:sz w:val="24"/>
                <w:szCs w:val="24"/>
              </w:rPr>
            </w:pPr>
            <w:r w:rsidRPr="00F827FF">
              <w:rPr>
                <w:rFonts w:cstheme="minorHAnsi"/>
                <w:sz w:val="24"/>
                <w:szCs w:val="24"/>
              </w:rPr>
              <w:t>Is it possible to get snow in the winter?</w:t>
            </w:r>
          </w:p>
          <w:p w:rsidR="00933462" w:rsidRPr="00F827FF" w:rsidRDefault="00933462" w:rsidP="004B3BC9">
            <w:pPr>
              <w:pStyle w:val="ListParagraph"/>
              <w:numPr>
                <w:ilvl w:val="0"/>
                <w:numId w:val="3"/>
              </w:numPr>
              <w:spacing w:before="60"/>
              <w:ind w:left="256" w:right="86" w:hanging="180"/>
              <w:contextualSpacing w:val="0"/>
              <w:jc w:val="left"/>
              <w:rPr>
                <w:rFonts w:cstheme="minorHAnsi"/>
                <w:sz w:val="24"/>
                <w:szCs w:val="24"/>
              </w:rPr>
            </w:pPr>
            <w:r w:rsidRPr="00F827FF">
              <w:rPr>
                <w:rFonts w:cstheme="minorHAnsi"/>
                <w:sz w:val="24"/>
                <w:szCs w:val="24"/>
              </w:rPr>
              <w:t xml:space="preserve">Think about what’s </w:t>
            </w:r>
            <w:r w:rsidRPr="00F827FF">
              <w:rPr>
                <w:rFonts w:cstheme="minorHAnsi"/>
                <w:b/>
                <w:sz w:val="24"/>
                <w:szCs w:val="24"/>
              </w:rPr>
              <w:t>possible</w:t>
            </w:r>
            <w:r w:rsidRPr="00F827FF">
              <w:rPr>
                <w:rFonts w:cstheme="minorHAnsi"/>
                <w:sz w:val="24"/>
                <w:szCs w:val="24"/>
              </w:rPr>
              <w:t xml:space="preserve"> and </w:t>
            </w:r>
            <w:r w:rsidRPr="00F827FF">
              <w:rPr>
                <w:rFonts w:cstheme="minorHAnsi"/>
                <w:b/>
                <w:sz w:val="24"/>
                <w:szCs w:val="24"/>
              </w:rPr>
              <w:t>consider it</w:t>
            </w:r>
            <w:r w:rsidRPr="00F827FF">
              <w:rPr>
                <w:rFonts w:cstheme="minorHAnsi"/>
                <w:sz w:val="24"/>
                <w:szCs w:val="24"/>
              </w:rPr>
              <w:t xml:space="preserve"> in your planning.</w:t>
            </w:r>
          </w:p>
          <w:p w:rsidR="00933462" w:rsidRPr="00F827FF" w:rsidRDefault="00933462" w:rsidP="004B3BC9">
            <w:pPr>
              <w:pStyle w:val="ListParagraph"/>
              <w:numPr>
                <w:ilvl w:val="0"/>
                <w:numId w:val="3"/>
              </w:numPr>
              <w:spacing w:before="60"/>
              <w:ind w:left="256" w:right="86" w:hanging="180"/>
              <w:contextualSpacing w:val="0"/>
              <w:jc w:val="left"/>
              <w:rPr>
                <w:rFonts w:cstheme="minorHAnsi"/>
                <w:sz w:val="24"/>
                <w:szCs w:val="24"/>
              </w:rPr>
            </w:pPr>
            <w:r w:rsidRPr="00F827FF">
              <w:rPr>
                <w:rFonts w:cstheme="minorHAnsi"/>
                <w:sz w:val="24"/>
                <w:szCs w:val="24"/>
              </w:rPr>
              <w:t xml:space="preserve">Think about what’s </w:t>
            </w:r>
            <w:r w:rsidRPr="00F827FF">
              <w:rPr>
                <w:rFonts w:cstheme="minorHAnsi"/>
                <w:b/>
                <w:sz w:val="24"/>
                <w:szCs w:val="24"/>
              </w:rPr>
              <w:t>probable</w:t>
            </w:r>
            <w:r w:rsidRPr="00F827FF">
              <w:rPr>
                <w:rFonts w:cstheme="minorHAnsi"/>
                <w:sz w:val="24"/>
                <w:szCs w:val="24"/>
              </w:rPr>
              <w:t xml:space="preserve"> and </w:t>
            </w:r>
            <w:r w:rsidRPr="00F827FF">
              <w:rPr>
                <w:rFonts w:cstheme="minorHAnsi"/>
                <w:b/>
                <w:sz w:val="24"/>
                <w:szCs w:val="24"/>
              </w:rPr>
              <w:t>include it</w:t>
            </w:r>
            <w:r w:rsidRPr="00F827FF">
              <w:rPr>
                <w:rFonts w:cstheme="minorHAnsi"/>
                <w:sz w:val="24"/>
                <w:szCs w:val="24"/>
              </w:rPr>
              <w:t xml:space="preserve"> in your planning.</w:t>
            </w:r>
          </w:p>
        </w:tc>
      </w:tr>
      <w:tr w:rsidR="00501471" w:rsidTr="001D56DA">
        <w:tc>
          <w:tcPr>
            <w:tcW w:w="6025" w:type="dxa"/>
          </w:tcPr>
          <w:p w:rsidR="00501471" w:rsidRDefault="00501471" w:rsidP="006A2FCA">
            <w:r>
              <w:rPr>
                <w:noProof/>
              </w:rPr>
              <w:drawing>
                <wp:inline distT="0" distB="0" distL="0" distR="0" wp14:anchorId="7B050242" wp14:editId="0A34956A">
                  <wp:extent cx="3687459" cy="2926080"/>
                  <wp:effectExtent l="0" t="0" r="8255"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87459" cy="2926080"/>
                          </a:xfrm>
                          <a:prstGeom prst="rect">
                            <a:avLst/>
                          </a:prstGeom>
                        </pic:spPr>
                      </pic:pic>
                    </a:graphicData>
                  </a:graphic>
                </wp:inline>
              </w:drawing>
            </w:r>
          </w:p>
        </w:tc>
        <w:tc>
          <w:tcPr>
            <w:tcW w:w="4770" w:type="dxa"/>
          </w:tcPr>
          <w:p w:rsidR="00501471" w:rsidRPr="00F827FF" w:rsidRDefault="00501471" w:rsidP="004B3BC9">
            <w:pPr>
              <w:pStyle w:val="ListParagraph"/>
              <w:numPr>
                <w:ilvl w:val="0"/>
                <w:numId w:val="3"/>
              </w:numPr>
              <w:spacing w:before="60"/>
              <w:ind w:left="256" w:right="86" w:hanging="180"/>
              <w:contextualSpacing w:val="0"/>
              <w:jc w:val="left"/>
              <w:rPr>
                <w:rFonts w:cstheme="minorHAnsi"/>
                <w:sz w:val="24"/>
                <w:szCs w:val="24"/>
              </w:rPr>
            </w:pPr>
            <w:r w:rsidRPr="00F827FF">
              <w:rPr>
                <w:rFonts w:cstheme="minorHAnsi"/>
                <w:sz w:val="24"/>
                <w:szCs w:val="24"/>
              </w:rPr>
              <w:t>THE BUDDY SYSTEM... there it is again.</w:t>
            </w:r>
          </w:p>
          <w:p w:rsidR="00501471" w:rsidRPr="00F827FF" w:rsidRDefault="00501471" w:rsidP="004B3BC9">
            <w:pPr>
              <w:pStyle w:val="ListParagraph"/>
              <w:numPr>
                <w:ilvl w:val="0"/>
                <w:numId w:val="3"/>
              </w:numPr>
              <w:spacing w:before="60"/>
              <w:ind w:left="256" w:right="86" w:hanging="180"/>
              <w:contextualSpacing w:val="0"/>
              <w:jc w:val="left"/>
              <w:rPr>
                <w:rFonts w:cstheme="minorHAnsi"/>
                <w:sz w:val="24"/>
                <w:szCs w:val="24"/>
              </w:rPr>
            </w:pPr>
            <w:r w:rsidRPr="00F827FF">
              <w:rPr>
                <w:rFonts w:cstheme="minorHAnsi"/>
                <w:sz w:val="24"/>
                <w:szCs w:val="24"/>
              </w:rPr>
              <w:t>Young men tend to “live in the moment” and don’t always think about the “effect” - just the “cause.”  Adults need to be especially vigilant.</w:t>
            </w:r>
          </w:p>
          <w:p w:rsidR="00501471" w:rsidRPr="00F827FF" w:rsidRDefault="00501471" w:rsidP="004B3BC9">
            <w:pPr>
              <w:spacing w:before="60"/>
              <w:ind w:right="86"/>
              <w:jc w:val="left"/>
              <w:rPr>
                <w:rFonts w:cstheme="minorHAnsi"/>
                <w:sz w:val="24"/>
                <w:szCs w:val="24"/>
              </w:rPr>
            </w:pPr>
          </w:p>
          <w:p w:rsidR="00501471" w:rsidRDefault="00501471" w:rsidP="004B3BC9">
            <w:pPr>
              <w:spacing w:before="60"/>
              <w:ind w:right="86"/>
              <w:jc w:val="left"/>
              <w:rPr>
                <w:rFonts w:cstheme="minorHAnsi"/>
                <w:sz w:val="24"/>
                <w:szCs w:val="24"/>
              </w:rPr>
            </w:pPr>
          </w:p>
          <w:p w:rsidR="00F827FF" w:rsidRDefault="00F827FF" w:rsidP="004B3BC9">
            <w:pPr>
              <w:spacing w:before="60"/>
              <w:ind w:right="86"/>
              <w:jc w:val="left"/>
              <w:rPr>
                <w:rFonts w:cstheme="minorHAnsi"/>
                <w:sz w:val="24"/>
                <w:szCs w:val="24"/>
              </w:rPr>
            </w:pPr>
          </w:p>
          <w:p w:rsidR="00F827FF" w:rsidRPr="00F827FF" w:rsidRDefault="00F827FF" w:rsidP="004B3BC9">
            <w:pPr>
              <w:spacing w:before="60"/>
              <w:ind w:right="86"/>
              <w:jc w:val="left"/>
              <w:rPr>
                <w:rFonts w:cstheme="minorHAnsi"/>
                <w:sz w:val="24"/>
                <w:szCs w:val="24"/>
              </w:rPr>
            </w:pPr>
          </w:p>
          <w:p w:rsidR="00501471" w:rsidRPr="00F827FF" w:rsidRDefault="00501471" w:rsidP="004B3BC9">
            <w:pPr>
              <w:spacing w:before="60"/>
              <w:ind w:right="86"/>
              <w:jc w:val="left"/>
              <w:rPr>
                <w:rFonts w:cstheme="minorHAnsi"/>
                <w:sz w:val="20"/>
                <w:szCs w:val="20"/>
              </w:rPr>
            </w:pPr>
          </w:p>
          <w:p w:rsidR="00501471" w:rsidRPr="00F827FF" w:rsidRDefault="00501471" w:rsidP="004B3BC9">
            <w:pPr>
              <w:pStyle w:val="ListParagraph"/>
              <w:numPr>
                <w:ilvl w:val="5"/>
                <w:numId w:val="9"/>
              </w:numPr>
              <w:ind w:left="260" w:right="86" w:hanging="274"/>
              <w:contextualSpacing w:val="0"/>
              <w:jc w:val="left"/>
              <w:rPr>
                <w:rFonts w:cstheme="minorHAnsi"/>
                <w:sz w:val="24"/>
                <w:szCs w:val="24"/>
              </w:rPr>
            </w:pPr>
            <w:r w:rsidRPr="00F827FF">
              <w:rPr>
                <w:rFonts w:cstheme="minorHAnsi"/>
                <w:sz w:val="24"/>
                <w:szCs w:val="24"/>
              </w:rPr>
              <w:t>ANALOGY:  If there was a Copperhead curled up under your chair, wouldn’t you want me to tell you?!</w:t>
            </w:r>
          </w:p>
        </w:tc>
      </w:tr>
      <w:tr w:rsidR="00501471" w:rsidTr="001D56DA">
        <w:tc>
          <w:tcPr>
            <w:tcW w:w="6025" w:type="dxa"/>
          </w:tcPr>
          <w:p w:rsidR="00501471" w:rsidRDefault="00501471" w:rsidP="006A2FCA">
            <w:pPr>
              <w:jc w:val="left"/>
            </w:pPr>
            <w:r>
              <w:rPr>
                <w:noProof/>
              </w:rPr>
              <w:drawing>
                <wp:inline distT="0" distB="0" distL="0" distR="0" wp14:anchorId="11B28E7B" wp14:editId="0A10D17D">
                  <wp:extent cx="3659505" cy="2926080"/>
                  <wp:effectExtent l="0" t="0" r="0"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59505" cy="2926080"/>
                          </a:xfrm>
                          <a:prstGeom prst="rect">
                            <a:avLst/>
                          </a:prstGeom>
                        </pic:spPr>
                      </pic:pic>
                    </a:graphicData>
                  </a:graphic>
                </wp:inline>
              </w:drawing>
            </w:r>
          </w:p>
        </w:tc>
        <w:tc>
          <w:tcPr>
            <w:tcW w:w="4770" w:type="dxa"/>
          </w:tcPr>
          <w:p w:rsidR="00501471" w:rsidRPr="00F827FF" w:rsidRDefault="00501471" w:rsidP="004B3BC9">
            <w:pPr>
              <w:pStyle w:val="ListParagraph"/>
              <w:numPr>
                <w:ilvl w:val="0"/>
                <w:numId w:val="3"/>
              </w:numPr>
              <w:spacing w:before="60"/>
              <w:ind w:left="256" w:right="86" w:hanging="180"/>
              <w:contextualSpacing w:val="0"/>
              <w:jc w:val="left"/>
              <w:rPr>
                <w:rFonts w:cstheme="minorHAnsi"/>
                <w:sz w:val="24"/>
                <w:szCs w:val="24"/>
              </w:rPr>
            </w:pPr>
            <w:r w:rsidRPr="00F827FF">
              <w:rPr>
                <w:rFonts w:cstheme="minorHAnsi"/>
                <w:sz w:val="24"/>
                <w:szCs w:val="24"/>
              </w:rPr>
              <w:t>So basically, it’s a simple case of FLUIDS IN versus FLUIDS OUT.</w:t>
            </w:r>
          </w:p>
          <w:p w:rsidR="00501471" w:rsidRPr="00F827FF" w:rsidRDefault="00501471" w:rsidP="004B3BC9">
            <w:pPr>
              <w:pStyle w:val="ListParagraph"/>
              <w:numPr>
                <w:ilvl w:val="0"/>
                <w:numId w:val="3"/>
              </w:numPr>
              <w:spacing w:before="60"/>
              <w:ind w:left="256" w:right="86" w:hanging="180"/>
              <w:contextualSpacing w:val="0"/>
              <w:jc w:val="left"/>
              <w:rPr>
                <w:rFonts w:cstheme="minorHAnsi"/>
                <w:sz w:val="24"/>
                <w:szCs w:val="24"/>
              </w:rPr>
            </w:pPr>
            <w:r w:rsidRPr="00F827FF">
              <w:rPr>
                <w:rFonts w:cstheme="minorHAnsi"/>
                <w:sz w:val="24"/>
                <w:szCs w:val="24"/>
              </w:rPr>
              <w:t>Just as “Comfortably Cool” was described as being a balance point, so too is proper hydration:</w:t>
            </w:r>
          </w:p>
          <w:p w:rsidR="00501471" w:rsidRPr="00F827FF" w:rsidRDefault="00501471" w:rsidP="004B3BC9">
            <w:pPr>
              <w:pStyle w:val="ListParagraph"/>
              <w:numPr>
                <w:ilvl w:val="2"/>
                <w:numId w:val="2"/>
              </w:numPr>
              <w:spacing w:before="60"/>
              <w:ind w:left="526" w:right="86" w:hanging="194"/>
              <w:contextualSpacing w:val="0"/>
              <w:jc w:val="left"/>
              <w:rPr>
                <w:rFonts w:cstheme="minorHAnsi"/>
                <w:sz w:val="24"/>
                <w:szCs w:val="24"/>
              </w:rPr>
            </w:pPr>
            <w:r w:rsidRPr="00F827FF">
              <w:rPr>
                <w:rFonts w:cstheme="minorHAnsi"/>
                <w:sz w:val="24"/>
                <w:szCs w:val="24"/>
              </w:rPr>
              <w:t>finding a healthy balance between fluids out, and fluids in.</w:t>
            </w:r>
          </w:p>
        </w:tc>
      </w:tr>
      <w:tr w:rsidR="00501471" w:rsidTr="001D56DA">
        <w:tc>
          <w:tcPr>
            <w:tcW w:w="6025" w:type="dxa"/>
          </w:tcPr>
          <w:p w:rsidR="00501471" w:rsidRDefault="00501471" w:rsidP="006A2FCA">
            <w:r>
              <w:rPr>
                <w:noProof/>
              </w:rPr>
              <w:lastRenderedPageBreak/>
              <w:drawing>
                <wp:inline distT="0" distB="0" distL="0" distR="0" wp14:anchorId="21F6E557" wp14:editId="17C90875">
                  <wp:extent cx="3678678" cy="292608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78678" cy="2926080"/>
                          </a:xfrm>
                          <a:prstGeom prst="rect">
                            <a:avLst/>
                          </a:prstGeom>
                        </pic:spPr>
                      </pic:pic>
                    </a:graphicData>
                  </a:graphic>
                </wp:inline>
              </w:drawing>
            </w:r>
          </w:p>
        </w:tc>
        <w:tc>
          <w:tcPr>
            <w:tcW w:w="4770" w:type="dxa"/>
          </w:tcPr>
          <w:p w:rsidR="00501471" w:rsidRPr="00F827FF" w:rsidRDefault="00501471" w:rsidP="004B3BC9">
            <w:pPr>
              <w:pStyle w:val="ListParagraph"/>
              <w:numPr>
                <w:ilvl w:val="0"/>
                <w:numId w:val="2"/>
              </w:numPr>
              <w:spacing w:before="60"/>
              <w:ind w:left="346" w:right="86" w:hanging="288"/>
              <w:contextualSpacing w:val="0"/>
              <w:jc w:val="left"/>
              <w:rPr>
                <w:rFonts w:cstheme="minorHAnsi"/>
                <w:sz w:val="24"/>
                <w:szCs w:val="24"/>
              </w:rPr>
            </w:pPr>
            <w:r w:rsidRPr="00F827FF">
              <w:rPr>
                <w:rFonts w:cstheme="minorHAnsi"/>
                <w:sz w:val="24"/>
                <w:szCs w:val="24"/>
              </w:rPr>
              <w:t>The “UMBLES” are great indicators:  they’re easy to remember and they demonstrate a “hindered logical thought process” and “dulled dexterity.”</w:t>
            </w:r>
          </w:p>
          <w:p w:rsidR="00501471" w:rsidRPr="00F827FF" w:rsidRDefault="00501471" w:rsidP="004B3BC9">
            <w:pPr>
              <w:pStyle w:val="ListParagraph"/>
              <w:numPr>
                <w:ilvl w:val="0"/>
                <w:numId w:val="2"/>
              </w:numPr>
              <w:spacing w:before="60"/>
              <w:ind w:left="346" w:right="86" w:hanging="288"/>
              <w:contextualSpacing w:val="0"/>
              <w:jc w:val="left"/>
              <w:rPr>
                <w:rFonts w:cstheme="minorHAnsi"/>
                <w:b/>
                <w:sz w:val="24"/>
                <w:szCs w:val="24"/>
              </w:rPr>
            </w:pPr>
            <w:r w:rsidRPr="00F827FF">
              <w:rPr>
                <w:rFonts w:cstheme="minorHAnsi"/>
                <w:sz w:val="24"/>
                <w:szCs w:val="24"/>
              </w:rPr>
              <w:t>And... “Awareness in Others” is the “Buddy System” once more.</w:t>
            </w:r>
          </w:p>
        </w:tc>
      </w:tr>
      <w:tr w:rsidR="00501471" w:rsidTr="001D56DA">
        <w:tc>
          <w:tcPr>
            <w:tcW w:w="6025" w:type="dxa"/>
          </w:tcPr>
          <w:p w:rsidR="00501471" w:rsidRDefault="00501471" w:rsidP="006A2FCA">
            <w:pPr>
              <w:jc w:val="left"/>
            </w:pPr>
            <w:r>
              <w:rPr>
                <w:noProof/>
              </w:rPr>
              <w:drawing>
                <wp:inline distT="0" distB="0" distL="0" distR="0" wp14:anchorId="69548EAA" wp14:editId="6BF1F50F">
                  <wp:extent cx="3678678" cy="29260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78678" cy="2926080"/>
                          </a:xfrm>
                          <a:prstGeom prst="rect">
                            <a:avLst/>
                          </a:prstGeom>
                        </pic:spPr>
                      </pic:pic>
                    </a:graphicData>
                  </a:graphic>
                </wp:inline>
              </w:drawing>
            </w:r>
          </w:p>
        </w:tc>
        <w:tc>
          <w:tcPr>
            <w:tcW w:w="4770" w:type="dxa"/>
          </w:tcPr>
          <w:p w:rsidR="00501471" w:rsidRPr="00F827FF" w:rsidRDefault="00501471" w:rsidP="004B3BC9">
            <w:pPr>
              <w:pStyle w:val="ListParagraph"/>
              <w:numPr>
                <w:ilvl w:val="0"/>
                <w:numId w:val="3"/>
              </w:numPr>
              <w:spacing w:before="60"/>
              <w:ind w:left="256" w:right="86" w:hanging="180"/>
              <w:contextualSpacing w:val="0"/>
              <w:jc w:val="left"/>
              <w:rPr>
                <w:rFonts w:cstheme="minorHAnsi"/>
                <w:sz w:val="24"/>
                <w:szCs w:val="24"/>
              </w:rPr>
            </w:pPr>
            <w:r w:rsidRPr="00F827FF">
              <w:rPr>
                <w:rFonts w:cstheme="minorHAnsi"/>
                <w:sz w:val="24"/>
                <w:szCs w:val="24"/>
              </w:rPr>
              <w:t>When the body can’t generate enough heat to keep up with the heat it is losing, staying warm becomes a downward spiral.</w:t>
            </w:r>
          </w:p>
          <w:p w:rsidR="00501471" w:rsidRPr="00FF4589" w:rsidRDefault="00501471" w:rsidP="004B3BC9">
            <w:pPr>
              <w:pStyle w:val="ListParagraph"/>
              <w:numPr>
                <w:ilvl w:val="0"/>
                <w:numId w:val="3"/>
              </w:numPr>
              <w:spacing w:before="60"/>
              <w:ind w:left="256" w:right="86" w:hanging="180"/>
              <w:contextualSpacing w:val="0"/>
              <w:jc w:val="left"/>
              <w:rPr>
                <w:rFonts w:cstheme="minorHAnsi"/>
                <w:b/>
                <w:i/>
                <w:sz w:val="24"/>
                <w:szCs w:val="24"/>
              </w:rPr>
            </w:pPr>
            <w:r w:rsidRPr="00F827FF">
              <w:rPr>
                <w:rFonts w:cstheme="minorHAnsi"/>
                <w:sz w:val="24"/>
                <w:szCs w:val="24"/>
              </w:rPr>
              <w:t xml:space="preserve">What do you do if you think you’re hypothermic but you don’t trust your own judgement and rationality?  </w:t>
            </w:r>
            <w:r w:rsidRPr="00FF4589">
              <w:rPr>
                <w:rFonts w:cstheme="minorHAnsi"/>
                <w:b/>
                <w:i/>
                <w:sz w:val="24"/>
                <w:szCs w:val="24"/>
              </w:rPr>
              <w:t>[ANSWER:  As</w:t>
            </w:r>
            <w:r w:rsidR="00FF4589">
              <w:rPr>
                <w:rFonts w:cstheme="minorHAnsi"/>
                <w:b/>
                <w:i/>
                <w:sz w:val="24"/>
                <w:szCs w:val="24"/>
              </w:rPr>
              <w:t>k</w:t>
            </w:r>
            <w:r w:rsidRPr="00FF4589">
              <w:rPr>
                <w:rFonts w:cstheme="minorHAnsi"/>
                <w:b/>
                <w:i/>
                <w:sz w:val="24"/>
                <w:szCs w:val="24"/>
              </w:rPr>
              <w:t xml:space="preserve"> someone else... </w:t>
            </w:r>
            <w:r w:rsidR="00FF4589">
              <w:rPr>
                <w:rFonts w:cstheme="minorHAnsi"/>
                <w:b/>
                <w:i/>
                <w:sz w:val="24"/>
                <w:szCs w:val="24"/>
              </w:rPr>
              <w:t xml:space="preserve">the </w:t>
            </w:r>
            <w:r w:rsidRPr="00FF4589">
              <w:rPr>
                <w:rFonts w:cstheme="minorHAnsi"/>
                <w:b/>
                <w:i/>
                <w:sz w:val="24"/>
                <w:szCs w:val="24"/>
              </w:rPr>
              <w:t>Buddy System!]</w:t>
            </w:r>
          </w:p>
          <w:p w:rsidR="00501471" w:rsidRPr="00F827FF" w:rsidRDefault="00501471" w:rsidP="004B3BC9">
            <w:pPr>
              <w:pStyle w:val="ListParagraph"/>
              <w:numPr>
                <w:ilvl w:val="0"/>
                <w:numId w:val="3"/>
              </w:numPr>
              <w:spacing w:before="60"/>
              <w:ind w:left="256" w:right="86" w:hanging="180"/>
              <w:contextualSpacing w:val="0"/>
              <w:jc w:val="left"/>
              <w:rPr>
                <w:rFonts w:cstheme="minorHAnsi"/>
                <w:sz w:val="24"/>
                <w:szCs w:val="24"/>
              </w:rPr>
            </w:pPr>
            <w:r w:rsidRPr="00F827FF">
              <w:rPr>
                <w:rFonts w:cstheme="minorHAnsi"/>
                <w:sz w:val="24"/>
                <w:szCs w:val="24"/>
              </w:rPr>
              <w:t>Touching pinky to thumb, to make the Scout Sign, is a good Hypothermia test (it’s a simple test of manual dexterity).</w:t>
            </w:r>
          </w:p>
        </w:tc>
      </w:tr>
      <w:tr w:rsidR="00501471" w:rsidTr="001D56DA">
        <w:tc>
          <w:tcPr>
            <w:tcW w:w="6025" w:type="dxa"/>
          </w:tcPr>
          <w:p w:rsidR="00501471" w:rsidRDefault="00501471" w:rsidP="006A2FCA">
            <w:r>
              <w:rPr>
                <w:noProof/>
              </w:rPr>
              <w:drawing>
                <wp:inline distT="0" distB="0" distL="0" distR="0" wp14:anchorId="51D7B4F4" wp14:editId="5B45E089">
                  <wp:extent cx="3683943" cy="2926080"/>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83943" cy="2926080"/>
                          </a:xfrm>
                          <a:prstGeom prst="rect">
                            <a:avLst/>
                          </a:prstGeom>
                        </pic:spPr>
                      </pic:pic>
                    </a:graphicData>
                  </a:graphic>
                </wp:inline>
              </w:drawing>
            </w:r>
          </w:p>
        </w:tc>
        <w:tc>
          <w:tcPr>
            <w:tcW w:w="4770" w:type="dxa"/>
          </w:tcPr>
          <w:p w:rsidR="00FF4589" w:rsidRPr="00FF4589" w:rsidRDefault="00501471" w:rsidP="004B3BC9">
            <w:pPr>
              <w:pStyle w:val="ListParagraph"/>
              <w:numPr>
                <w:ilvl w:val="0"/>
                <w:numId w:val="3"/>
              </w:numPr>
              <w:spacing w:before="60"/>
              <w:ind w:left="256" w:right="86" w:hanging="180"/>
              <w:contextualSpacing w:val="0"/>
              <w:jc w:val="left"/>
              <w:rPr>
                <w:rFonts w:cstheme="minorHAnsi"/>
                <w:b/>
                <w:sz w:val="24"/>
                <w:szCs w:val="24"/>
              </w:rPr>
            </w:pPr>
            <w:r w:rsidRPr="00F827FF">
              <w:rPr>
                <w:rFonts w:cstheme="minorHAnsi"/>
                <w:sz w:val="24"/>
                <w:szCs w:val="24"/>
              </w:rPr>
              <w:t xml:space="preserve">The body shivers to generate heat.  When it stops, some people </w:t>
            </w:r>
            <w:r w:rsidR="00FF4589">
              <w:rPr>
                <w:rFonts w:cstheme="minorHAnsi"/>
                <w:sz w:val="24"/>
                <w:szCs w:val="24"/>
              </w:rPr>
              <w:t>may even “</w:t>
            </w:r>
            <w:r w:rsidRPr="00F827FF">
              <w:rPr>
                <w:rFonts w:cstheme="minorHAnsi"/>
                <w:sz w:val="24"/>
                <w:szCs w:val="24"/>
              </w:rPr>
              <w:t>think</w:t>
            </w:r>
            <w:r w:rsidR="00FF4589">
              <w:rPr>
                <w:rFonts w:cstheme="minorHAnsi"/>
                <w:sz w:val="24"/>
                <w:szCs w:val="24"/>
              </w:rPr>
              <w:t>”</w:t>
            </w:r>
            <w:r w:rsidRPr="00F827FF">
              <w:rPr>
                <w:rFonts w:cstheme="minorHAnsi"/>
                <w:sz w:val="24"/>
                <w:szCs w:val="24"/>
              </w:rPr>
              <w:t xml:space="preserve"> they’re </w:t>
            </w:r>
            <w:r w:rsidR="00FF4589">
              <w:rPr>
                <w:rFonts w:cstheme="minorHAnsi"/>
                <w:sz w:val="24"/>
                <w:szCs w:val="24"/>
              </w:rPr>
              <w:t>feel</w:t>
            </w:r>
            <w:r w:rsidRPr="00F827FF">
              <w:rPr>
                <w:rFonts w:cstheme="minorHAnsi"/>
                <w:sz w:val="24"/>
                <w:szCs w:val="24"/>
              </w:rPr>
              <w:t xml:space="preserve">ing better.  </w:t>
            </w:r>
          </w:p>
          <w:p w:rsidR="00501471" w:rsidRPr="00F827FF" w:rsidRDefault="00501471" w:rsidP="004B3BC9">
            <w:pPr>
              <w:pStyle w:val="ListParagraph"/>
              <w:numPr>
                <w:ilvl w:val="2"/>
                <w:numId w:val="2"/>
              </w:numPr>
              <w:spacing w:before="60"/>
              <w:ind w:left="526" w:right="86" w:hanging="194"/>
              <w:contextualSpacing w:val="0"/>
              <w:jc w:val="left"/>
              <w:rPr>
                <w:rFonts w:cstheme="minorHAnsi"/>
                <w:b/>
                <w:sz w:val="24"/>
                <w:szCs w:val="24"/>
              </w:rPr>
            </w:pPr>
            <w:r w:rsidRPr="00F827FF">
              <w:rPr>
                <w:rFonts w:cstheme="minorHAnsi"/>
                <w:sz w:val="24"/>
                <w:szCs w:val="24"/>
              </w:rPr>
              <w:t>They are not!  This is a SERIOUS sign that things are critical.</w:t>
            </w:r>
          </w:p>
        </w:tc>
      </w:tr>
      <w:tr w:rsidR="00501471" w:rsidTr="001D56DA">
        <w:tc>
          <w:tcPr>
            <w:tcW w:w="6025" w:type="dxa"/>
          </w:tcPr>
          <w:p w:rsidR="00501471" w:rsidRDefault="00501471" w:rsidP="006A2FCA">
            <w:pPr>
              <w:jc w:val="left"/>
            </w:pPr>
            <w:r>
              <w:rPr>
                <w:noProof/>
              </w:rPr>
              <w:lastRenderedPageBreak/>
              <w:drawing>
                <wp:inline distT="0" distB="0" distL="0" distR="0" wp14:anchorId="75D8077A" wp14:editId="7BA3DCF6">
                  <wp:extent cx="3676051" cy="2926080"/>
                  <wp:effectExtent l="0" t="0" r="635"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76051" cy="2926080"/>
                          </a:xfrm>
                          <a:prstGeom prst="rect">
                            <a:avLst/>
                          </a:prstGeom>
                        </pic:spPr>
                      </pic:pic>
                    </a:graphicData>
                  </a:graphic>
                </wp:inline>
              </w:drawing>
            </w:r>
          </w:p>
        </w:tc>
        <w:tc>
          <w:tcPr>
            <w:tcW w:w="4770" w:type="dxa"/>
          </w:tcPr>
          <w:p w:rsidR="00501471" w:rsidRPr="00F827FF" w:rsidRDefault="00501471" w:rsidP="004B3BC9">
            <w:pPr>
              <w:pStyle w:val="ListParagraph"/>
              <w:numPr>
                <w:ilvl w:val="0"/>
                <w:numId w:val="3"/>
              </w:numPr>
              <w:spacing w:before="60"/>
              <w:ind w:left="256" w:right="86" w:hanging="180"/>
              <w:contextualSpacing w:val="0"/>
              <w:jc w:val="left"/>
              <w:rPr>
                <w:rFonts w:cstheme="minorHAnsi"/>
                <w:sz w:val="24"/>
                <w:szCs w:val="24"/>
              </w:rPr>
            </w:pPr>
            <w:r w:rsidRPr="00F827FF">
              <w:rPr>
                <w:rFonts w:cstheme="minorHAnsi"/>
                <w:sz w:val="24"/>
                <w:szCs w:val="24"/>
              </w:rPr>
              <w:t>“DRY HEAT” includes heat sources such as open fires, wood stoves and hot-water bottles.  Close or direct contact is too intense and harmful.</w:t>
            </w:r>
          </w:p>
          <w:p w:rsidR="00501471" w:rsidRPr="00F827FF" w:rsidRDefault="00501471" w:rsidP="004B3BC9">
            <w:pPr>
              <w:pStyle w:val="ListParagraph"/>
              <w:numPr>
                <w:ilvl w:val="0"/>
                <w:numId w:val="3"/>
              </w:numPr>
              <w:spacing w:before="60"/>
              <w:ind w:left="256" w:right="86" w:hanging="180"/>
              <w:contextualSpacing w:val="0"/>
              <w:jc w:val="left"/>
              <w:rPr>
                <w:rFonts w:cstheme="minorHAnsi"/>
                <w:sz w:val="24"/>
                <w:szCs w:val="24"/>
              </w:rPr>
            </w:pPr>
            <w:r w:rsidRPr="00F827FF">
              <w:rPr>
                <w:rFonts w:cstheme="minorHAnsi"/>
                <w:sz w:val="24"/>
                <w:szCs w:val="24"/>
              </w:rPr>
              <w:t>The best way to warm a victim is skin-to-skin contact... something that has its own set of issues in Scouting.  You have to make the best decision you can.</w:t>
            </w:r>
          </w:p>
          <w:p w:rsidR="00501471" w:rsidRPr="00F827FF" w:rsidRDefault="00501471" w:rsidP="004B3BC9">
            <w:pPr>
              <w:pStyle w:val="ListParagraph"/>
              <w:numPr>
                <w:ilvl w:val="0"/>
                <w:numId w:val="3"/>
              </w:numPr>
              <w:spacing w:before="60"/>
              <w:ind w:left="256" w:right="86" w:hanging="180"/>
              <w:contextualSpacing w:val="0"/>
              <w:jc w:val="left"/>
              <w:rPr>
                <w:rFonts w:cstheme="minorHAnsi"/>
                <w:sz w:val="24"/>
                <w:szCs w:val="24"/>
              </w:rPr>
            </w:pPr>
            <w:r w:rsidRPr="00F827FF">
              <w:rPr>
                <w:rFonts w:cstheme="minorHAnsi"/>
                <w:sz w:val="24"/>
                <w:szCs w:val="24"/>
              </w:rPr>
              <w:t>Remember: Stage 2 and 3 Hypothermia, require professional medical help.</w:t>
            </w:r>
          </w:p>
        </w:tc>
      </w:tr>
      <w:tr w:rsidR="00501471" w:rsidTr="001D56DA">
        <w:tc>
          <w:tcPr>
            <w:tcW w:w="6025" w:type="dxa"/>
          </w:tcPr>
          <w:p w:rsidR="00501471" w:rsidRDefault="00501471" w:rsidP="006A2FCA">
            <w:r>
              <w:rPr>
                <w:noProof/>
              </w:rPr>
              <w:drawing>
                <wp:inline distT="0" distB="0" distL="0" distR="0" wp14:anchorId="63921D65" wp14:editId="777E8B4C">
                  <wp:extent cx="3678678" cy="2926080"/>
                  <wp:effectExtent l="0" t="0" r="0"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78678" cy="2926080"/>
                          </a:xfrm>
                          <a:prstGeom prst="rect">
                            <a:avLst/>
                          </a:prstGeom>
                        </pic:spPr>
                      </pic:pic>
                    </a:graphicData>
                  </a:graphic>
                </wp:inline>
              </w:drawing>
            </w:r>
          </w:p>
        </w:tc>
        <w:tc>
          <w:tcPr>
            <w:tcW w:w="4770" w:type="dxa"/>
          </w:tcPr>
          <w:p w:rsidR="00501471" w:rsidRPr="00F827FF" w:rsidRDefault="00501471" w:rsidP="004B3BC9">
            <w:pPr>
              <w:pStyle w:val="ListParagraph"/>
              <w:numPr>
                <w:ilvl w:val="0"/>
                <w:numId w:val="3"/>
              </w:numPr>
              <w:spacing w:before="60"/>
              <w:ind w:left="256" w:right="86" w:hanging="180"/>
              <w:contextualSpacing w:val="0"/>
              <w:jc w:val="left"/>
              <w:rPr>
                <w:rFonts w:cstheme="minorHAnsi"/>
                <w:sz w:val="24"/>
                <w:szCs w:val="24"/>
              </w:rPr>
            </w:pPr>
            <w:r w:rsidRPr="00F827FF">
              <w:rPr>
                <w:rFonts w:cstheme="minorHAnsi"/>
                <w:sz w:val="24"/>
                <w:szCs w:val="24"/>
              </w:rPr>
              <w:t>The classifications for frostbite follow those for burns with respect to Terminology and degrees.</w:t>
            </w:r>
          </w:p>
          <w:p w:rsidR="00501471" w:rsidRPr="00F827FF" w:rsidRDefault="00501471" w:rsidP="004B3BC9">
            <w:pPr>
              <w:pStyle w:val="ListParagraph"/>
              <w:numPr>
                <w:ilvl w:val="0"/>
                <w:numId w:val="3"/>
              </w:numPr>
              <w:spacing w:before="60"/>
              <w:ind w:left="256" w:right="86" w:hanging="180"/>
              <w:contextualSpacing w:val="0"/>
              <w:jc w:val="left"/>
              <w:rPr>
                <w:rFonts w:cstheme="minorHAnsi"/>
                <w:sz w:val="24"/>
                <w:szCs w:val="24"/>
              </w:rPr>
            </w:pPr>
            <w:r w:rsidRPr="00FF4589">
              <w:rPr>
                <w:rFonts w:cstheme="minorHAnsi"/>
                <w:b/>
                <w:sz w:val="24"/>
                <w:szCs w:val="24"/>
              </w:rPr>
              <w:t>Frostnip</w:t>
            </w:r>
            <w:r w:rsidR="00FF4589" w:rsidRPr="00FF4589">
              <w:rPr>
                <w:rFonts w:cstheme="minorHAnsi"/>
                <w:b/>
                <w:sz w:val="24"/>
                <w:szCs w:val="24"/>
              </w:rPr>
              <w:t xml:space="preserve"> (1</w:t>
            </w:r>
            <w:r w:rsidR="00FF4589" w:rsidRPr="00FF4589">
              <w:rPr>
                <w:rFonts w:cstheme="minorHAnsi"/>
                <w:b/>
                <w:sz w:val="24"/>
                <w:szCs w:val="24"/>
                <w:vertAlign w:val="superscript"/>
              </w:rPr>
              <w:t>st</w:t>
            </w:r>
            <w:r w:rsidR="00FF4589" w:rsidRPr="00FF4589">
              <w:rPr>
                <w:rFonts w:cstheme="minorHAnsi"/>
                <w:b/>
                <w:sz w:val="24"/>
                <w:szCs w:val="24"/>
              </w:rPr>
              <w:t>)</w:t>
            </w:r>
            <w:r w:rsidRPr="00F827FF">
              <w:rPr>
                <w:rFonts w:cstheme="minorHAnsi"/>
                <w:sz w:val="24"/>
                <w:szCs w:val="24"/>
              </w:rPr>
              <w:t xml:space="preserve"> - ice crystals form in Dermis, not totally frozen - temporary damage.</w:t>
            </w:r>
          </w:p>
          <w:p w:rsidR="00501471" w:rsidRPr="00F827FF" w:rsidRDefault="00501471" w:rsidP="004B3BC9">
            <w:pPr>
              <w:pStyle w:val="ListParagraph"/>
              <w:numPr>
                <w:ilvl w:val="0"/>
                <w:numId w:val="3"/>
              </w:numPr>
              <w:spacing w:before="60"/>
              <w:ind w:left="256" w:right="86" w:hanging="180"/>
              <w:contextualSpacing w:val="0"/>
              <w:jc w:val="left"/>
              <w:rPr>
                <w:rFonts w:cstheme="minorHAnsi"/>
                <w:sz w:val="24"/>
                <w:szCs w:val="24"/>
              </w:rPr>
            </w:pPr>
            <w:r w:rsidRPr="00FF4589">
              <w:rPr>
                <w:rFonts w:cstheme="minorHAnsi"/>
                <w:b/>
                <w:sz w:val="24"/>
                <w:szCs w:val="24"/>
              </w:rPr>
              <w:t>Superficial</w:t>
            </w:r>
            <w:r w:rsidR="00FF4589" w:rsidRPr="00FF4589">
              <w:rPr>
                <w:rFonts w:cstheme="minorHAnsi"/>
                <w:b/>
                <w:sz w:val="24"/>
                <w:szCs w:val="24"/>
              </w:rPr>
              <w:t xml:space="preserve"> (2</w:t>
            </w:r>
            <w:r w:rsidR="00FF4589" w:rsidRPr="00FF4589">
              <w:rPr>
                <w:rFonts w:cstheme="minorHAnsi"/>
                <w:b/>
                <w:sz w:val="24"/>
                <w:szCs w:val="24"/>
                <w:vertAlign w:val="superscript"/>
              </w:rPr>
              <w:t>nd</w:t>
            </w:r>
            <w:r w:rsidR="00FF4589" w:rsidRPr="00FF4589">
              <w:rPr>
                <w:rFonts w:cstheme="minorHAnsi"/>
                <w:b/>
                <w:sz w:val="24"/>
                <w:szCs w:val="24"/>
              </w:rPr>
              <w:t>)</w:t>
            </w:r>
            <w:r w:rsidRPr="00F827FF">
              <w:rPr>
                <w:rFonts w:cstheme="minorHAnsi"/>
                <w:sz w:val="24"/>
                <w:szCs w:val="24"/>
              </w:rPr>
              <w:t xml:space="preserve"> - Dermis frozen</w:t>
            </w:r>
            <w:r w:rsidR="00FF4589">
              <w:rPr>
                <w:rFonts w:cstheme="minorHAnsi"/>
                <w:sz w:val="24"/>
                <w:szCs w:val="24"/>
              </w:rPr>
              <w:t xml:space="preserve"> as well as </w:t>
            </w:r>
            <w:r w:rsidRPr="00F827FF">
              <w:rPr>
                <w:rFonts w:cstheme="minorHAnsi"/>
                <w:sz w:val="24"/>
                <w:szCs w:val="24"/>
              </w:rPr>
              <w:t xml:space="preserve"> parts of Epidermis.</w:t>
            </w:r>
          </w:p>
          <w:p w:rsidR="00501471" w:rsidRPr="00F827FF" w:rsidRDefault="00501471" w:rsidP="004B3BC9">
            <w:pPr>
              <w:pStyle w:val="ListParagraph"/>
              <w:numPr>
                <w:ilvl w:val="0"/>
                <w:numId w:val="3"/>
              </w:numPr>
              <w:spacing w:before="60"/>
              <w:ind w:left="256" w:right="86" w:hanging="180"/>
              <w:contextualSpacing w:val="0"/>
              <w:jc w:val="left"/>
              <w:rPr>
                <w:rFonts w:cstheme="minorHAnsi"/>
                <w:sz w:val="24"/>
                <w:szCs w:val="24"/>
              </w:rPr>
            </w:pPr>
            <w:r w:rsidRPr="00FF4589">
              <w:rPr>
                <w:rFonts w:cstheme="minorHAnsi"/>
                <w:b/>
                <w:sz w:val="24"/>
                <w:szCs w:val="24"/>
              </w:rPr>
              <w:t>Deep 3</w:t>
            </w:r>
            <w:r w:rsidR="00FF4589" w:rsidRPr="00FF4589">
              <w:rPr>
                <w:rFonts w:cstheme="minorHAnsi"/>
                <w:b/>
                <w:sz w:val="24"/>
                <w:szCs w:val="24"/>
                <w:vertAlign w:val="superscript"/>
              </w:rPr>
              <w:t>rd</w:t>
            </w:r>
            <w:r w:rsidR="00FF4589">
              <w:rPr>
                <w:rFonts w:cstheme="minorHAnsi"/>
                <w:sz w:val="24"/>
                <w:szCs w:val="24"/>
              </w:rPr>
              <w:t xml:space="preserve"> </w:t>
            </w:r>
            <w:r w:rsidRPr="00F827FF">
              <w:rPr>
                <w:rFonts w:cstheme="minorHAnsi"/>
                <w:sz w:val="24"/>
                <w:szCs w:val="24"/>
              </w:rPr>
              <w:t xml:space="preserve">- </w:t>
            </w:r>
            <w:r w:rsidR="00FF4589">
              <w:rPr>
                <w:rFonts w:cstheme="minorHAnsi"/>
                <w:sz w:val="24"/>
                <w:szCs w:val="24"/>
              </w:rPr>
              <w:t xml:space="preserve">Dermis, Epidermis and parts of </w:t>
            </w:r>
            <w:r w:rsidRPr="00F827FF">
              <w:rPr>
                <w:rFonts w:cstheme="minorHAnsi"/>
                <w:sz w:val="24"/>
                <w:szCs w:val="24"/>
              </w:rPr>
              <w:t xml:space="preserve">Subcutaneous frozen; </w:t>
            </w:r>
          </w:p>
          <w:p w:rsidR="00501471" w:rsidRPr="00F827FF" w:rsidRDefault="00501471" w:rsidP="004B3BC9">
            <w:pPr>
              <w:pStyle w:val="ListParagraph"/>
              <w:numPr>
                <w:ilvl w:val="0"/>
                <w:numId w:val="3"/>
              </w:numPr>
              <w:spacing w:before="60"/>
              <w:ind w:left="256" w:right="86" w:hanging="180"/>
              <w:contextualSpacing w:val="0"/>
              <w:jc w:val="left"/>
              <w:rPr>
                <w:rFonts w:cstheme="minorHAnsi"/>
                <w:sz w:val="24"/>
                <w:szCs w:val="24"/>
              </w:rPr>
            </w:pPr>
            <w:r w:rsidRPr="00FF4589">
              <w:rPr>
                <w:rFonts w:cstheme="minorHAnsi"/>
                <w:b/>
                <w:sz w:val="24"/>
                <w:szCs w:val="24"/>
              </w:rPr>
              <w:t>Deep 4</w:t>
            </w:r>
            <w:r w:rsidR="00FF4589" w:rsidRPr="00FF4589">
              <w:rPr>
                <w:rFonts w:cstheme="minorHAnsi"/>
                <w:b/>
                <w:sz w:val="24"/>
                <w:szCs w:val="24"/>
                <w:vertAlign w:val="superscript"/>
              </w:rPr>
              <w:t>th</w:t>
            </w:r>
            <w:r w:rsidR="00FF4589">
              <w:rPr>
                <w:rFonts w:cstheme="minorHAnsi"/>
                <w:sz w:val="24"/>
                <w:szCs w:val="24"/>
              </w:rPr>
              <w:t xml:space="preserve"> </w:t>
            </w:r>
            <w:r w:rsidRPr="00F827FF">
              <w:rPr>
                <w:rFonts w:cstheme="minorHAnsi"/>
                <w:sz w:val="24"/>
                <w:szCs w:val="24"/>
              </w:rPr>
              <w:t xml:space="preserve">- </w:t>
            </w:r>
            <w:r w:rsidR="00FF4589">
              <w:rPr>
                <w:rFonts w:cstheme="minorHAnsi"/>
                <w:sz w:val="24"/>
                <w:szCs w:val="24"/>
              </w:rPr>
              <w:t xml:space="preserve">freezing of all upper layers, going into the </w:t>
            </w:r>
            <w:r w:rsidRPr="00F827FF">
              <w:rPr>
                <w:rFonts w:cstheme="minorHAnsi"/>
                <w:sz w:val="24"/>
                <w:szCs w:val="24"/>
              </w:rPr>
              <w:t>muscle</w:t>
            </w:r>
            <w:r w:rsidR="00FF4589">
              <w:rPr>
                <w:rFonts w:cstheme="minorHAnsi"/>
                <w:sz w:val="24"/>
                <w:szCs w:val="24"/>
              </w:rPr>
              <w:t xml:space="preserve">, </w:t>
            </w:r>
            <w:r w:rsidRPr="00F827FF">
              <w:rPr>
                <w:rFonts w:cstheme="minorHAnsi"/>
                <w:sz w:val="24"/>
                <w:szCs w:val="24"/>
              </w:rPr>
              <w:t xml:space="preserve">nerves </w:t>
            </w:r>
            <w:r w:rsidR="00FF4589">
              <w:rPr>
                <w:rFonts w:cstheme="minorHAnsi"/>
                <w:sz w:val="24"/>
                <w:szCs w:val="24"/>
              </w:rPr>
              <w:t>and bones</w:t>
            </w:r>
            <w:r w:rsidRPr="00F827FF">
              <w:rPr>
                <w:rFonts w:cstheme="minorHAnsi"/>
                <w:sz w:val="24"/>
                <w:szCs w:val="24"/>
              </w:rPr>
              <w:t>.</w:t>
            </w:r>
          </w:p>
        </w:tc>
      </w:tr>
      <w:tr w:rsidR="00501471" w:rsidTr="001D56DA">
        <w:tc>
          <w:tcPr>
            <w:tcW w:w="6025" w:type="dxa"/>
          </w:tcPr>
          <w:p w:rsidR="00501471" w:rsidRDefault="00501471" w:rsidP="006A2FCA">
            <w:pPr>
              <w:jc w:val="left"/>
            </w:pPr>
            <w:r>
              <w:rPr>
                <w:noProof/>
              </w:rPr>
              <w:drawing>
                <wp:inline distT="0" distB="0" distL="0" distR="0" wp14:anchorId="12837FB0" wp14:editId="59C64A58">
                  <wp:extent cx="3676051" cy="2926080"/>
                  <wp:effectExtent l="0" t="0" r="635" b="762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76051" cy="2926080"/>
                          </a:xfrm>
                          <a:prstGeom prst="rect">
                            <a:avLst/>
                          </a:prstGeom>
                        </pic:spPr>
                      </pic:pic>
                    </a:graphicData>
                  </a:graphic>
                </wp:inline>
              </w:drawing>
            </w:r>
          </w:p>
        </w:tc>
        <w:tc>
          <w:tcPr>
            <w:tcW w:w="4770" w:type="dxa"/>
          </w:tcPr>
          <w:p w:rsidR="00501471" w:rsidRPr="00F827FF" w:rsidRDefault="00501471" w:rsidP="004B3BC9">
            <w:pPr>
              <w:pStyle w:val="ListParagraph"/>
              <w:numPr>
                <w:ilvl w:val="0"/>
                <w:numId w:val="3"/>
              </w:numPr>
              <w:spacing w:before="60"/>
              <w:ind w:left="256" w:right="86" w:hanging="180"/>
              <w:contextualSpacing w:val="0"/>
              <w:jc w:val="left"/>
              <w:rPr>
                <w:rFonts w:cstheme="minorHAnsi"/>
                <w:sz w:val="24"/>
                <w:szCs w:val="24"/>
              </w:rPr>
            </w:pPr>
            <w:r w:rsidRPr="00F827FF">
              <w:rPr>
                <w:rFonts w:cstheme="minorHAnsi"/>
                <w:sz w:val="24"/>
                <w:szCs w:val="24"/>
              </w:rPr>
              <w:t>NOAA wind chill chart.</w:t>
            </w:r>
          </w:p>
          <w:p w:rsidR="00501471" w:rsidRPr="00F827FF" w:rsidRDefault="00501471" w:rsidP="004B3BC9">
            <w:pPr>
              <w:pStyle w:val="ListParagraph"/>
              <w:numPr>
                <w:ilvl w:val="0"/>
                <w:numId w:val="3"/>
              </w:numPr>
              <w:spacing w:before="60"/>
              <w:ind w:left="256" w:right="86" w:hanging="180"/>
              <w:contextualSpacing w:val="0"/>
              <w:jc w:val="left"/>
              <w:rPr>
                <w:rFonts w:cstheme="minorHAnsi"/>
                <w:sz w:val="24"/>
                <w:szCs w:val="24"/>
              </w:rPr>
            </w:pPr>
            <w:r w:rsidRPr="00F827FF">
              <w:rPr>
                <w:rFonts w:cstheme="minorHAnsi"/>
                <w:sz w:val="24"/>
                <w:szCs w:val="24"/>
              </w:rPr>
              <w:t>Shows how cold it feels at given air temps and wind speeds.</w:t>
            </w:r>
          </w:p>
          <w:p w:rsidR="00501471" w:rsidRPr="00F827FF" w:rsidRDefault="00501471" w:rsidP="004B3BC9">
            <w:pPr>
              <w:pStyle w:val="ListParagraph"/>
              <w:numPr>
                <w:ilvl w:val="5"/>
                <w:numId w:val="3"/>
              </w:numPr>
              <w:spacing w:before="60"/>
              <w:ind w:left="526" w:right="86" w:hanging="180"/>
              <w:contextualSpacing w:val="0"/>
              <w:jc w:val="left"/>
              <w:rPr>
                <w:rFonts w:cstheme="minorHAnsi"/>
                <w:sz w:val="24"/>
                <w:szCs w:val="24"/>
              </w:rPr>
            </w:pPr>
            <w:r w:rsidRPr="00F827FF">
              <w:rPr>
                <w:rFonts w:cstheme="minorHAnsi"/>
                <w:sz w:val="24"/>
                <w:szCs w:val="24"/>
              </w:rPr>
              <w:t>Medium Blue = takes about 30 minutes for exposed skin to be frost bitten.</w:t>
            </w:r>
          </w:p>
          <w:p w:rsidR="00501471" w:rsidRPr="00F827FF" w:rsidRDefault="00501471" w:rsidP="004B3BC9">
            <w:pPr>
              <w:pStyle w:val="ListParagraph"/>
              <w:numPr>
                <w:ilvl w:val="5"/>
                <w:numId w:val="3"/>
              </w:numPr>
              <w:spacing w:before="60"/>
              <w:ind w:left="526" w:right="86" w:hanging="180"/>
              <w:contextualSpacing w:val="0"/>
              <w:jc w:val="left"/>
              <w:rPr>
                <w:rFonts w:cstheme="minorHAnsi"/>
                <w:sz w:val="24"/>
                <w:szCs w:val="24"/>
              </w:rPr>
            </w:pPr>
            <w:r w:rsidRPr="00F827FF">
              <w:rPr>
                <w:rFonts w:cstheme="minorHAnsi"/>
                <w:sz w:val="24"/>
                <w:szCs w:val="24"/>
              </w:rPr>
              <w:t>Darker Blue = takes 10 minutes</w:t>
            </w:r>
          </w:p>
          <w:p w:rsidR="00501471" w:rsidRPr="00F827FF" w:rsidRDefault="00501471" w:rsidP="004B3BC9">
            <w:pPr>
              <w:pStyle w:val="ListParagraph"/>
              <w:numPr>
                <w:ilvl w:val="5"/>
                <w:numId w:val="3"/>
              </w:numPr>
              <w:spacing w:before="60"/>
              <w:ind w:left="526" w:right="86" w:hanging="180"/>
              <w:contextualSpacing w:val="0"/>
              <w:jc w:val="left"/>
              <w:rPr>
                <w:rFonts w:cstheme="minorHAnsi"/>
                <w:sz w:val="24"/>
                <w:szCs w:val="24"/>
              </w:rPr>
            </w:pPr>
            <w:r w:rsidRPr="00F827FF">
              <w:rPr>
                <w:rFonts w:cstheme="minorHAnsi"/>
                <w:sz w:val="24"/>
                <w:szCs w:val="24"/>
              </w:rPr>
              <w:t>Purple = takes only 5 minutes!</w:t>
            </w:r>
          </w:p>
          <w:p w:rsidR="00756E21" w:rsidRDefault="00756E21" w:rsidP="004B3BC9">
            <w:pPr>
              <w:spacing w:before="60"/>
              <w:ind w:left="76" w:right="86"/>
              <w:jc w:val="left"/>
              <w:rPr>
                <w:rFonts w:cstheme="minorHAnsi"/>
                <w:sz w:val="24"/>
                <w:szCs w:val="24"/>
              </w:rPr>
            </w:pPr>
          </w:p>
          <w:p w:rsidR="00501471" w:rsidRPr="00756E21" w:rsidRDefault="00501471" w:rsidP="004B3BC9">
            <w:pPr>
              <w:spacing w:before="60"/>
              <w:ind w:left="76" w:right="86"/>
              <w:jc w:val="left"/>
              <w:rPr>
                <w:rFonts w:cstheme="minorHAnsi"/>
                <w:sz w:val="24"/>
                <w:szCs w:val="24"/>
              </w:rPr>
            </w:pPr>
            <w:r w:rsidRPr="00756E21">
              <w:rPr>
                <w:rFonts w:cstheme="minorHAnsi"/>
                <w:sz w:val="24"/>
                <w:szCs w:val="24"/>
              </w:rPr>
              <w:t>Can find via a Google Image search “NOAA Windchill Chart.”</w:t>
            </w:r>
          </w:p>
          <w:p w:rsidR="00501471" w:rsidRPr="00F827FF" w:rsidRDefault="00501471" w:rsidP="004B3BC9">
            <w:pPr>
              <w:spacing w:before="60"/>
              <w:ind w:right="86"/>
              <w:jc w:val="left"/>
              <w:rPr>
                <w:rFonts w:cstheme="minorHAnsi"/>
                <w:sz w:val="24"/>
                <w:szCs w:val="24"/>
              </w:rPr>
            </w:pPr>
          </w:p>
        </w:tc>
      </w:tr>
      <w:tr w:rsidR="00501471" w:rsidTr="001D56DA">
        <w:tc>
          <w:tcPr>
            <w:tcW w:w="6025" w:type="dxa"/>
          </w:tcPr>
          <w:p w:rsidR="00501471" w:rsidRDefault="00501471" w:rsidP="006A2FCA">
            <w:r>
              <w:rPr>
                <w:noProof/>
              </w:rPr>
              <w:lastRenderedPageBreak/>
              <w:drawing>
                <wp:inline distT="0" distB="0" distL="0" distR="0" wp14:anchorId="2A1FB241" wp14:editId="1D0621B0">
                  <wp:extent cx="3653449" cy="2926080"/>
                  <wp:effectExtent l="0" t="0" r="4445"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53449" cy="2926080"/>
                          </a:xfrm>
                          <a:prstGeom prst="rect">
                            <a:avLst/>
                          </a:prstGeom>
                        </pic:spPr>
                      </pic:pic>
                    </a:graphicData>
                  </a:graphic>
                </wp:inline>
              </w:drawing>
            </w:r>
          </w:p>
        </w:tc>
        <w:tc>
          <w:tcPr>
            <w:tcW w:w="4770" w:type="dxa"/>
          </w:tcPr>
          <w:p w:rsidR="00501471" w:rsidRPr="00F827FF" w:rsidRDefault="00501471" w:rsidP="004B3BC9">
            <w:pPr>
              <w:pStyle w:val="ListParagraph"/>
              <w:numPr>
                <w:ilvl w:val="0"/>
                <w:numId w:val="3"/>
              </w:numPr>
              <w:spacing w:before="60"/>
              <w:ind w:left="256" w:right="86" w:hanging="180"/>
              <w:contextualSpacing w:val="0"/>
              <w:jc w:val="left"/>
              <w:rPr>
                <w:rFonts w:cstheme="minorHAnsi"/>
                <w:sz w:val="24"/>
                <w:szCs w:val="24"/>
              </w:rPr>
            </w:pPr>
            <w:r w:rsidRPr="00F827FF">
              <w:rPr>
                <w:rFonts w:cstheme="minorHAnsi"/>
                <w:sz w:val="24"/>
                <w:szCs w:val="24"/>
                <w:u w:val="single"/>
              </w:rPr>
              <w:t>LEFT PICTURE</w:t>
            </w:r>
            <w:r w:rsidRPr="00F827FF">
              <w:rPr>
                <w:rFonts w:cstheme="minorHAnsi"/>
                <w:sz w:val="24"/>
                <w:szCs w:val="24"/>
              </w:rPr>
              <w:t>: whitish area near ends of finger are Frostnip.</w:t>
            </w:r>
          </w:p>
          <w:p w:rsidR="00501471" w:rsidRPr="00F827FF" w:rsidRDefault="00501471" w:rsidP="004B3BC9">
            <w:pPr>
              <w:pStyle w:val="ListParagraph"/>
              <w:numPr>
                <w:ilvl w:val="0"/>
                <w:numId w:val="3"/>
              </w:numPr>
              <w:spacing w:before="60"/>
              <w:ind w:left="256" w:right="86" w:hanging="180"/>
              <w:contextualSpacing w:val="0"/>
              <w:jc w:val="left"/>
              <w:rPr>
                <w:rFonts w:cstheme="minorHAnsi"/>
                <w:sz w:val="24"/>
                <w:szCs w:val="24"/>
              </w:rPr>
            </w:pPr>
            <w:r w:rsidRPr="00F827FF">
              <w:rPr>
                <w:rFonts w:cstheme="minorHAnsi"/>
                <w:sz w:val="24"/>
                <w:szCs w:val="24"/>
                <w:u w:val="single"/>
              </w:rPr>
              <w:t>RIGHT PICTURE</w:t>
            </w:r>
            <w:r w:rsidRPr="00F827FF">
              <w:rPr>
                <w:rFonts w:cstheme="minorHAnsi"/>
                <w:sz w:val="24"/>
                <w:szCs w:val="24"/>
              </w:rPr>
              <w:t xml:space="preserve">:  Thawed hand. Lots of red skin, Swelling and blisters from Edema </w:t>
            </w:r>
            <w:r w:rsidR="00F84524">
              <w:rPr>
                <w:rFonts w:cstheme="minorHAnsi"/>
                <w:sz w:val="24"/>
                <w:szCs w:val="24"/>
              </w:rPr>
              <w:t>(</w:t>
            </w:r>
            <w:r w:rsidRPr="00F827FF">
              <w:rPr>
                <w:rFonts w:cstheme="minorHAnsi"/>
                <w:sz w:val="24"/>
                <w:szCs w:val="24"/>
              </w:rPr>
              <w:t>the seepage &amp; collecting of tissue fluids from damaged cells</w:t>
            </w:r>
            <w:r w:rsidR="00F84524">
              <w:rPr>
                <w:rFonts w:cstheme="minorHAnsi"/>
                <w:sz w:val="24"/>
                <w:szCs w:val="24"/>
              </w:rPr>
              <w:t>)</w:t>
            </w:r>
            <w:r w:rsidRPr="00F827FF">
              <w:rPr>
                <w:rFonts w:cstheme="minorHAnsi"/>
                <w:sz w:val="24"/>
                <w:szCs w:val="24"/>
              </w:rPr>
              <w:t>.</w:t>
            </w:r>
          </w:p>
        </w:tc>
      </w:tr>
      <w:tr w:rsidR="00501471" w:rsidTr="001D56DA">
        <w:tc>
          <w:tcPr>
            <w:tcW w:w="6025" w:type="dxa"/>
            <w:tcBorders>
              <w:top w:val="single" w:sz="4" w:space="0" w:color="auto"/>
              <w:left w:val="single" w:sz="4" w:space="0" w:color="auto"/>
              <w:bottom w:val="single" w:sz="4" w:space="0" w:color="auto"/>
              <w:right w:val="single" w:sz="4" w:space="0" w:color="auto"/>
            </w:tcBorders>
          </w:tcPr>
          <w:p w:rsidR="00501471" w:rsidRDefault="00501471" w:rsidP="006A2FCA">
            <w:pPr>
              <w:jc w:val="left"/>
            </w:pPr>
            <w:r>
              <w:rPr>
                <w:noProof/>
              </w:rPr>
              <w:drawing>
                <wp:inline distT="0" distB="0" distL="0" distR="0" wp14:anchorId="29C45D2F" wp14:editId="6D378BE5">
                  <wp:extent cx="3683943" cy="29260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83943" cy="2926080"/>
                          </a:xfrm>
                          <a:prstGeom prst="rect">
                            <a:avLst/>
                          </a:prstGeom>
                        </pic:spPr>
                      </pic:pic>
                    </a:graphicData>
                  </a:graphic>
                </wp:inline>
              </w:drawing>
            </w:r>
          </w:p>
        </w:tc>
        <w:tc>
          <w:tcPr>
            <w:tcW w:w="4770" w:type="dxa"/>
            <w:tcBorders>
              <w:top w:val="single" w:sz="4" w:space="0" w:color="auto"/>
              <w:left w:val="single" w:sz="4" w:space="0" w:color="auto"/>
              <w:bottom w:val="single" w:sz="4" w:space="0" w:color="auto"/>
              <w:right w:val="single" w:sz="4" w:space="0" w:color="auto"/>
            </w:tcBorders>
          </w:tcPr>
          <w:p w:rsidR="00501471" w:rsidRPr="00F84524" w:rsidRDefault="00501471" w:rsidP="004B3BC9">
            <w:pPr>
              <w:pStyle w:val="ListParagraph"/>
              <w:numPr>
                <w:ilvl w:val="0"/>
                <w:numId w:val="3"/>
              </w:numPr>
              <w:spacing w:before="60"/>
              <w:ind w:left="256" w:right="86" w:hanging="180"/>
              <w:contextualSpacing w:val="0"/>
              <w:jc w:val="left"/>
              <w:rPr>
                <w:rFonts w:cstheme="minorHAnsi"/>
                <w:sz w:val="24"/>
                <w:szCs w:val="24"/>
              </w:rPr>
            </w:pPr>
            <w:r w:rsidRPr="00F84524">
              <w:rPr>
                <w:rFonts w:cstheme="minorHAnsi"/>
                <w:sz w:val="24"/>
                <w:szCs w:val="24"/>
                <w:u w:val="single"/>
              </w:rPr>
              <w:t>LEFT PICTURE</w:t>
            </w:r>
            <w:r w:rsidRPr="00F84524">
              <w:rPr>
                <w:rFonts w:cstheme="minorHAnsi"/>
                <w:sz w:val="24"/>
                <w:szCs w:val="24"/>
              </w:rPr>
              <w:t>: white coloration on fingertips clearly visible.</w:t>
            </w:r>
          </w:p>
          <w:p w:rsidR="00501471" w:rsidRPr="00F827FF" w:rsidRDefault="00501471" w:rsidP="004B3BC9">
            <w:pPr>
              <w:pStyle w:val="ListParagraph"/>
              <w:numPr>
                <w:ilvl w:val="5"/>
                <w:numId w:val="3"/>
              </w:numPr>
              <w:spacing w:before="60"/>
              <w:ind w:left="526" w:right="86" w:hanging="180"/>
              <w:contextualSpacing w:val="0"/>
              <w:jc w:val="left"/>
              <w:rPr>
                <w:rFonts w:cstheme="minorHAnsi"/>
                <w:sz w:val="24"/>
                <w:szCs w:val="24"/>
              </w:rPr>
            </w:pPr>
            <w:r w:rsidRPr="00F827FF">
              <w:rPr>
                <w:rFonts w:cstheme="minorHAnsi"/>
                <w:sz w:val="24"/>
                <w:szCs w:val="24"/>
              </w:rPr>
              <w:t>Signs of desquamation (sheet-like peeling of the skin).</w:t>
            </w:r>
          </w:p>
          <w:p w:rsidR="00501471" w:rsidRPr="00F84524" w:rsidRDefault="00501471" w:rsidP="004B3BC9">
            <w:pPr>
              <w:pStyle w:val="ListParagraph"/>
              <w:numPr>
                <w:ilvl w:val="0"/>
                <w:numId w:val="3"/>
              </w:numPr>
              <w:spacing w:before="60"/>
              <w:ind w:left="256" w:right="86" w:hanging="180"/>
              <w:contextualSpacing w:val="0"/>
              <w:jc w:val="left"/>
              <w:rPr>
                <w:rFonts w:cstheme="minorHAnsi"/>
                <w:sz w:val="24"/>
                <w:szCs w:val="24"/>
              </w:rPr>
            </w:pPr>
            <w:r w:rsidRPr="00F84524">
              <w:rPr>
                <w:rFonts w:cstheme="minorHAnsi"/>
                <w:sz w:val="24"/>
                <w:szCs w:val="24"/>
                <w:u w:val="single"/>
              </w:rPr>
              <w:t>RIGHT PICTURE</w:t>
            </w:r>
            <w:r w:rsidRPr="00F84524">
              <w:rPr>
                <w:rFonts w:cstheme="minorHAnsi"/>
                <w:sz w:val="24"/>
                <w:szCs w:val="24"/>
              </w:rPr>
              <w:t>: Edema more clearly visible - greater injury and damage to the cells means more fluid, which means bigger blisters and more swelling.</w:t>
            </w:r>
          </w:p>
          <w:p w:rsidR="00501471" w:rsidRPr="00F827FF" w:rsidRDefault="00501471" w:rsidP="004B3BC9">
            <w:pPr>
              <w:pStyle w:val="ListParagraph"/>
              <w:numPr>
                <w:ilvl w:val="5"/>
                <w:numId w:val="3"/>
              </w:numPr>
              <w:spacing w:before="60"/>
              <w:ind w:left="526" w:right="86" w:hanging="180"/>
              <w:contextualSpacing w:val="0"/>
              <w:jc w:val="left"/>
              <w:rPr>
                <w:rFonts w:cstheme="minorHAnsi"/>
                <w:sz w:val="24"/>
                <w:szCs w:val="24"/>
              </w:rPr>
            </w:pPr>
            <w:r w:rsidRPr="00F827FF">
              <w:rPr>
                <w:rFonts w:cstheme="minorHAnsi"/>
                <w:sz w:val="24"/>
                <w:szCs w:val="24"/>
              </w:rPr>
              <w:t>Fingernails look dead (or close to it).</w:t>
            </w:r>
          </w:p>
        </w:tc>
      </w:tr>
      <w:tr w:rsidR="00501471" w:rsidTr="001D56DA">
        <w:tc>
          <w:tcPr>
            <w:tcW w:w="6025" w:type="dxa"/>
            <w:tcBorders>
              <w:top w:val="single" w:sz="4" w:space="0" w:color="auto"/>
              <w:left w:val="single" w:sz="4" w:space="0" w:color="auto"/>
              <w:bottom w:val="single" w:sz="4" w:space="0" w:color="auto"/>
              <w:right w:val="single" w:sz="4" w:space="0" w:color="auto"/>
            </w:tcBorders>
          </w:tcPr>
          <w:p w:rsidR="00501471" w:rsidRDefault="00501471" w:rsidP="006A2FCA">
            <w:r>
              <w:rPr>
                <w:noProof/>
              </w:rPr>
              <w:drawing>
                <wp:inline distT="0" distB="0" distL="0" distR="0" wp14:anchorId="1756E6EF" wp14:editId="7BE6119F">
                  <wp:extent cx="3678678" cy="2926080"/>
                  <wp:effectExtent l="0" t="0" r="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78678" cy="2926080"/>
                          </a:xfrm>
                          <a:prstGeom prst="rect">
                            <a:avLst/>
                          </a:prstGeom>
                        </pic:spPr>
                      </pic:pic>
                    </a:graphicData>
                  </a:graphic>
                </wp:inline>
              </w:drawing>
            </w:r>
          </w:p>
        </w:tc>
        <w:tc>
          <w:tcPr>
            <w:tcW w:w="4770" w:type="dxa"/>
            <w:tcBorders>
              <w:top w:val="single" w:sz="4" w:space="0" w:color="auto"/>
              <w:left w:val="single" w:sz="4" w:space="0" w:color="auto"/>
              <w:bottom w:val="single" w:sz="4" w:space="0" w:color="auto"/>
              <w:right w:val="single" w:sz="4" w:space="0" w:color="auto"/>
            </w:tcBorders>
          </w:tcPr>
          <w:p w:rsidR="00501471" w:rsidRPr="00F827FF" w:rsidRDefault="00501471" w:rsidP="004B3BC9">
            <w:pPr>
              <w:pStyle w:val="ListParagraph"/>
              <w:numPr>
                <w:ilvl w:val="0"/>
                <w:numId w:val="3"/>
              </w:numPr>
              <w:spacing w:before="60"/>
              <w:ind w:left="256" w:right="86" w:hanging="180"/>
              <w:contextualSpacing w:val="0"/>
              <w:jc w:val="left"/>
              <w:rPr>
                <w:rFonts w:cstheme="minorHAnsi"/>
                <w:sz w:val="24"/>
                <w:szCs w:val="24"/>
              </w:rPr>
            </w:pPr>
            <w:r w:rsidRPr="00F827FF">
              <w:rPr>
                <w:rFonts w:cstheme="minorHAnsi"/>
                <w:sz w:val="24"/>
                <w:szCs w:val="24"/>
                <w:u w:val="single"/>
              </w:rPr>
              <w:t>LEFT PICTURE</w:t>
            </w:r>
            <w:r w:rsidRPr="00F827FF">
              <w:rPr>
                <w:rFonts w:cstheme="minorHAnsi"/>
                <w:sz w:val="24"/>
                <w:szCs w:val="24"/>
              </w:rPr>
              <w:t>: characteristic severe discoloration of toes; the remainder of foot has a slight bluish tint.</w:t>
            </w:r>
          </w:p>
          <w:p w:rsidR="00501471" w:rsidRPr="00F827FF" w:rsidRDefault="00501471" w:rsidP="004B3BC9">
            <w:pPr>
              <w:pStyle w:val="ListParagraph"/>
              <w:numPr>
                <w:ilvl w:val="0"/>
                <w:numId w:val="3"/>
              </w:numPr>
              <w:spacing w:before="60"/>
              <w:ind w:left="256" w:right="86" w:hanging="180"/>
              <w:contextualSpacing w:val="0"/>
              <w:jc w:val="left"/>
              <w:rPr>
                <w:rFonts w:cstheme="minorHAnsi"/>
                <w:sz w:val="24"/>
                <w:szCs w:val="24"/>
              </w:rPr>
            </w:pPr>
            <w:r w:rsidRPr="00F827FF">
              <w:rPr>
                <w:rFonts w:cstheme="minorHAnsi"/>
                <w:sz w:val="24"/>
                <w:szCs w:val="24"/>
                <w:u w:val="single"/>
              </w:rPr>
              <w:t>RIGHT PICTURE</w:t>
            </w:r>
            <w:r w:rsidRPr="00F827FF">
              <w:rPr>
                <w:rFonts w:cstheme="minorHAnsi"/>
                <w:sz w:val="24"/>
                <w:szCs w:val="24"/>
              </w:rPr>
              <w:t>: Discoloration of fingertips now purplish to charcoal, a clear sign of more severe frostbite.</w:t>
            </w:r>
          </w:p>
        </w:tc>
      </w:tr>
      <w:tr w:rsidR="00501471" w:rsidTr="001D56DA">
        <w:tc>
          <w:tcPr>
            <w:tcW w:w="6025" w:type="dxa"/>
            <w:tcBorders>
              <w:top w:val="single" w:sz="4" w:space="0" w:color="auto"/>
              <w:left w:val="single" w:sz="4" w:space="0" w:color="auto"/>
              <w:bottom w:val="single" w:sz="4" w:space="0" w:color="auto"/>
              <w:right w:val="single" w:sz="4" w:space="0" w:color="auto"/>
            </w:tcBorders>
          </w:tcPr>
          <w:p w:rsidR="00501471" w:rsidRDefault="00501471" w:rsidP="006A2FCA">
            <w:pPr>
              <w:jc w:val="left"/>
            </w:pPr>
            <w:r>
              <w:rPr>
                <w:noProof/>
              </w:rPr>
              <w:lastRenderedPageBreak/>
              <w:drawing>
                <wp:inline distT="0" distB="0" distL="0" distR="0" wp14:anchorId="23CE9F66" wp14:editId="48C5CAB2">
                  <wp:extent cx="3676051" cy="2926080"/>
                  <wp:effectExtent l="0" t="0" r="635"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76051" cy="2926080"/>
                          </a:xfrm>
                          <a:prstGeom prst="rect">
                            <a:avLst/>
                          </a:prstGeom>
                        </pic:spPr>
                      </pic:pic>
                    </a:graphicData>
                  </a:graphic>
                </wp:inline>
              </w:drawing>
            </w:r>
          </w:p>
        </w:tc>
        <w:tc>
          <w:tcPr>
            <w:tcW w:w="4770" w:type="dxa"/>
            <w:tcBorders>
              <w:top w:val="single" w:sz="4" w:space="0" w:color="auto"/>
              <w:left w:val="single" w:sz="4" w:space="0" w:color="auto"/>
              <w:bottom w:val="single" w:sz="4" w:space="0" w:color="auto"/>
              <w:right w:val="single" w:sz="4" w:space="0" w:color="auto"/>
            </w:tcBorders>
          </w:tcPr>
          <w:p w:rsidR="00501471" w:rsidRPr="00F84524" w:rsidRDefault="00501471" w:rsidP="004B3BC9">
            <w:pPr>
              <w:pStyle w:val="ListParagraph"/>
              <w:numPr>
                <w:ilvl w:val="0"/>
                <w:numId w:val="3"/>
              </w:numPr>
              <w:spacing w:before="60"/>
              <w:ind w:left="256" w:right="86" w:hanging="180"/>
              <w:contextualSpacing w:val="0"/>
              <w:jc w:val="left"/>
              <w:rPr>
                <w:rFonts w:cstheme="minorHAnsi"/>
                <w:sz w:val="24"/>
                <w:szCs w:val="24"/>
              </w:rPr>
            </w:pPr>
            <w:r w:rsidRPr="00F84524">
              <w:rPr>
                <w:rFonts w:cstheme="minorHAnsi"/>
                <w:sz w:val="24"/>
                <w:szCs w:val="24"/>
                <w:u w:val="single"/>
              </w:rPr>
              <w:t>LEFT PICTURE</w:t>
            </w:r>
            <w:r w:rsidRPr="00F84524">
              <w:rPr>
                <w:rFonts w:cstheme="minorHAnsi"/>
                <w:sz w:val="24"/>
                <w:szCs w:val="24"/>
              </w:rPr>
              <w:t>: very severe discoloration; mummified skin; desquamation.</w:t>
            </w:r>
          </w:p>
          <w:p w:rsidR="00501471" w:rsidRPr="00F827FF" w:rsidRDefault="00501471" w:rsidP="004B3BC9">
            <w:pPr>
              <w:pStyle w:val="ListParagraph"/>
              <w:numPr>
                <w:ilvl w:val="5"/>
                <w:numId w:val="3"/>
              </w:numPr>
              <w:spacing w:before="60"/>
              <w:ind w:left="526" w:right="86" w:hanging="180"/>
              <w:contextualSpacing w:val="0"/>
              <w:jc w:val="left"/>
              <w:rPr>
                <w:rFonts w:cstheme="minorHAnsi"/>
                <w:sz w:val="24"/>
                <w:szCs w:val="24"/>
              </w:rPr>
            </w:pPr>
            <w:r w:rsidRPr="00F827FF">
              <w:rPr>
                <w:rFonts w:cstheme="minorHAnsi"/>
                <w:sz w:val="24"/>
                <w:szCs w:val="24"/>
              </w:rPr>
              <w:t>Highly probable loss of 3 toes.</w:t>
            </w:r>
          </w:p>
          <w:p w:rsidR="00501471" w:rsidRPr="00F827FF" w:rsidRDefault="00501471" w:rsidP="004B3BC9">
            <w:pPr>
              <w:pStyle w:val="ListParagraph"/>
              <w:numPr>
                <w:ilvl w:val="0"/>
                <w:numId w:val="3"/>
              </w:numPr>
              <w:spacing w:before="60"/>
              <w:ind w:left="256" w:right="86" w:hanging="180"/>
              <w:contextualSpacing w:val="0"/>
              <w:jc w:val="left"/>
              <w:rPr>
                <w:rFonts w:cstheme="minorHAnsi"/>
                <w:sz w:val="24"/>
                <w:szCs w:val="24"/>
              </w:rPr>
            </w:pPr>
            <w:r w:rsidRPr="00F84524">
              <w:rPr>
                <w:rFonts w:cstheme="minorHAnsi"/>
                <w:sz w:val="24"/>
                <w:szCs w:val="24"/>
                <w:u w:val="single"/>
              </w:rPr>
              <w:t>RIGHT PICTURE</w:t>
            </w:r>
            <w:r w:rsidRPr="00F827FF">
              <w:rPr>
                <w:rFonts w:cstheme="minorHAnsi"/>
                <w:sz w:val="24"/>
                <w:szCs w:val="24"/>
              </w:rPr>
              <w:t>: Auto-amputation of finger tip</w:t>
            </w:r>
            <w:r w:rsidR="004B3BC9">
              <w:rPr>
                <w:rFonts w:cstheme="minorHAnsi"/>
                <w:sz w:val="24"/>
                <w:szCs w:val="24"/>
              </w:rPr>
              <w:t>.</w:t>
            </w:r>
          </w:p>
          <w:p w:rsidR="00501471" w:rsidRPr="00F827FF" w:rsidRDefault="00501471" w:rsidP="004B3BC9">
            <w:pPr>
              <w:pStyle w:val="ListParagraph"/>
              <w:numPr>
                <w:ilvl w:val="5"/>
                <w:numId w:val="3"/>
              </w:numPr>
              <w:spacing w:before="60"/>
              <w:ind w:left="526" w:right="86" w:hanging="180"/>
              <w:contextualSpacing w:val="0"/>
              <w:jc w:val="left"/>
              <w:rPr>
                <w:rFonts w:cstheme="minorHAnsi"/>
                <w:sz w:val="24"/>
                <w:szCs w:val="24"/>
              </w:rPr>
            </w:pPr>
            <w:r w:rsidRPr="00F827FF">
              <w:rPr>
                <w:rFonts w:cstheme="minorHAnsi"/>
                <w:sz w:val="24"/>
                <w:szCs w:val="24"/>
              </w:rPr>
              <w:t>Cold Injuries like this are pretty rare, especially in our climate, but ARE a very real possibility.  Again, this isn’t to scare anyone... it’s just to raise awareness.</w:t>
            </w:r>
          </w:p>
        </w:tc>
      </w:tr>
      <w:tr w:rsidR="00501471" w:rsidTr="001D56DA">
        <w:tc>
          <w:tcPr>
            <w:tcW w:w="6025" w:type="dxa"/>
            <w:tcBorders>
              <w:top w:val="single" w:sz="4" w:space="0" w:color="auto"/>
              <w:left w:val="single" w:sz="4" w:space="0" w:color="auto"/>
              <w:bottom w:val="single" w:sz="4" w:space="0" w:color="auto"/>
              <w:right w:val="single" w:sz="4" w:space="0" w:color="auto"/>
            </w:tcBorders>
          </w:tcPr>
          <w:p w:rsidR="00501471" w:rsidRDefault="00501471" w:rsidP="006A2FCA">
            <w:r>
              <w:rPr>
                <w:noProof/>
              </w:rPr>
              <w:drawing>
                <wp:inline distT="0" distB="0" distL="0" distR="0" wp14:anchorId="6A72BEB5" wp14:editId="4F0B16F8">
                  <wp:extent cx="3657770" cy="2926080"/>
                  <wp:effectExtent l="0" t="0" r="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57770" cy="2926080"/>
                          </a:xfrm>
                          <a:prstGeom prst="rect">
                            <a:avLst/>
                          </a:prstGeom>
                        </pic:spPr>
                      </pic:pic>
                    </a:graphicData>
                  </a:graphic>
                </wp:inline>
              </w:drawing>
            </w:r>
          </w:p>
        </w:tc>
        <w:tc>
          <w:tcPr>
            <w:tcW w:w="4770" w:type="dxa"/>
            <w:tcBorders>
              <w:top w:val="single" w:sz="4" w:space="0" w:color="auto"/>
              <w:left w:val="single" w:sz="4" w:space="0" w:color="auto"/>
              <w:bottom w:val="single" w:sz="4" w:space="0" w:color="auto"/>
              <w:right w:val="single" w:sz="4" w:space="0" w:color="auto"/>
            </w:tcBorders>
          </w:tcPr>
          <w:p w:rsidR="00501471" w:rsidRPr="004B3BC9" w:rsidRDefault="00501471" w:rsidP="004B3BC9">
            <w:pPr>
              <w:pStyle w:val="ListParagraph"/>
              <w:numPr>
                <w:ilvl w:val="0"/>
                <w:numId w:val="3"/>
              </w:numPr>
              <w:spacing w:before="60"/>
              <w:ind w:left="256" w:right="86" w:hanging="180"/>
              <w:contextualSpacing w:val="0"/>
              <w:jc w:val="left"/>
              <w:rPr>
                <w:rFonts w:cstheme="minorHAnsi"/>
                <w:sz w:val="24"/>
                <w:szCs w:val="24"/>
              </w:rPr>
            </w:pPr>
            <w:r w:rsidRPr="004B3BC9">
              <w:rPr>
                <w:rFonts w:cstheme="minorHAnsi"/>
                <w:sz w:val="24"/>
                <w:szCs w:val="24"/>
              </w:rPr>
              <w:t>All pretty self-explanatory... our old friend the “Buddy System” is back...</w:t>
            </w:r>
          </w:p>
        </w:tc>
      </w:tr>
      <w:tr w:rsidR="00501471" w:rsidTr="001D56DA">
        <w:tc>
          <w:tcPr>
            <w:tcW w:w="6025" w:type="dxa"/>
            <w:tcBorders>
              <w:top w:val="single" w:sz="4" w:space="0" w:color="auto"/>
              <w:left w:val="single" w:sz="4" w:space="0" w:color="auto"/>
              <w:bottom w:val="single" w:sz="4" w:space="0" w:color="auto"/>
              <w:right w:val="single" w:sz="4" w:space="0" w:color="auto"/>
            </w:tcBorders>
          </w:tcPr>
          <w:p w:rsidR="00501471" w:rsidRDefault="00501471" w:rsidP="006A2FCA">
            <w:pPr>
              <w:jc w:val="left"/>
            </w:pPr>
            <w:r>
              <w:rPr>
                <w:noProof/>
              </w:rPr>
              <w:drawing>
                <wp:inline distT="0" distB="0" distL="0" distR="0" wp14:anchorId="421FFE7C" wp14:editId="6072A440">
                  <wp:extent cx="3687459" cy="2926080"/>
                  <wp:effectExtent l="0" t="0" r="8255" b="762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87459" cy="2926080"/>
                          </a:xfrm>
                          <a:prstGeom prst="rect">
                            <a:avLst/>
                          </a:prstGeom>
                        </pic:spPr>
                      </pic:pic>
                    </a:graphicData>
                  </a:graphic>
                </wp:inline>
              </w:drawing>
            </w:r>
          </w:p>
        </w:tc>
        <w:tc>
          <w:tcPr>
            <w:tcW w:w="4770" w:type="dxa"/>
            <w:tcBorders>
              <w:top w:val="single" w:sz="4" w:space="0" w:color="auto"/>
              <w:left w:val="single" w:sz="4" w:space="0" w:color="auto"/>
              <w:bottom w:val="single" w:sz="4" w:space="0" w:color="auto"/>
              <w:right w:val="single" w:sz="4" w:space="0" w:color="auto"/>
            </w:tcBorders>
          </w:tcPr>
          <w:p w:rsidR="00501471" w:rsidRPr="00F827FF" w:rsidRDefault="00501471" w:rsidP="004B3BC9">
            <w:pPr>
              <w:pStyle w:val="ListParagraph"/>
              <w:numPr>
                <w:ilvl w:val="0"/>
                <w:numId w:val="3"/>
              </w:numPr>
              <w:spacing w:before="60"/>
              <w:ind w:left="256" w:right="86" w:hanging="180"/>
              <w:contextualSpacing w:val="0"/>
              <w:jc w:val="left"/>
              <w:rPr>
                <w:rFonts w:cstheme="minorHAnsi"/>
                <w:sz w:val="24"/>
                <w:szCs w:val="24"/>
              </w:rPr>
            </w:pPr>
            <w:r w:rsidRPr="00F827FF">
              <w:rPr>
                <w:rFonts w:cstheme="minorHAnsi"/>
                <w:sz w:val="24"/>
                <w:szCs w:val="24"/>
              </w:rPr>
              <w:t xml:space="preserve">Rubbing Frostbite, especially with snow, is “Hollywood” and is </w:t>
            </w:r>
            <w:r w:rsidRPr="004B3BC9">
              <w:rPr>
                <w:rFonts w:cstheme="minorHAnsi"/>
                <w:sz w:val="24"/>
                <w:szCs w:val="24"/>
              </w:rPr>
              <w:t>NOT</w:t>
            </w:r>
            <w:r w:rsidRPr="00F827FF">
              <w:rPr>
                <w:rFonts w:cstheme="minorHAnsi"/>
                <w:sz w:val="24"/>
                <w:szCs w:val="24"/>
              </w:rPr>
              <w:t xml:space="preserve"> reality.  </w:t>
            </w:r>
          </w:p>
          <w:p w:rsidR="00501471" w:rsidRPr="00F827FF" w:rsidRDefault="00501471" w:rsidP="004B3BC9">
            <w:pPr>
              <w:pStyle w:val="ListParagraph"/>
              <w:numPr>
                <w:ilvl w:val="0"/>
                <w:numId w:val="3"/>
              </w:numPr>
              <w:spacing w:before="60"/>
              <w:ind w:left="256" w:right="86" w:hanging="180"/>
              <w:contextualSpacing w:val="0"/>
              <w:jc w:val="left"/>
              <w:rPr>
                <w:rFonts w:cstheme="minorHAnsi"/>
                <w:sz w:val="24"/>
                <w:szCs w:val="24"/>
              </w:rPr>
            </w:pPr>
            <w:r w:rsidRPr="004B3BC9">
              <w:rPr>
                <w:rFonts w:cstheme="minorHAnsi"/>
                <w:b/>
                <w:sz w:val="24"/>
                <w:szCs w:val="24"/>
              </w:rPr>
              <w:t>DO NOT RUB</w:t>
            </w:r>
            <w:r w:rsidRPr="00F827FF">
              <w:rPr>
                <w:rFonts w:cstheme="minorHAnsi"/>
                <w:sz w:val="24"/>
                <w:szCs w:val="24"/>
              </w:rPr>
              <w:t xml:space="preserve"> a Frostbite injury!</w:t>
            </w:r>
          </w:p>
          <w:p w:rsidR="00501471" w:rsidRPr="00F827FF" w:rsidRDefault="00501471" w:rsidP="004B3BC9">
            <w:pPr>
              <w:pStyle w:val="ListParagraph"/>
              <w:numPr>
                <w:ilvl w:val="0"/>
                <w:numId w:val="3"/>
              </w:numPr>
              <w:spacing w:before="60"/>
              <w:ind w:left="256" w:right="86" w:hanging="180"/>
              <w:contextualSpacing w:val="0"/>
              <w:jc w:val="left"/>
              <w:rPr>
                <w:rFonts w:cstheme="minorHAnsi"/>
                <w:sz w:val="24"/>
                <w:szCs w:val="24"/>
              </w:rPr>
            </w:pPr>
            <w:r w:rsidRPr="00F827FF">
              <w:rPr>
                <w:rFonts w:cstheme="minorHAnsi"/>
                <w:sz w:val="24"/>
                <w:szCs w:val="24"/>
              </w:rPr>
              <w:t xml:space="preserve">Two very critical parts:  </w:t>
            </w:r>
            <w:r w:rsidRPr="004B3BC9">
              <w:rPr>
                <w:rFonts w:cstheme="minorHAnsi"/>
                <w:sz w:val="24"/>
                <w:szCs w:val="24"/>
                <w:u w:val="single"/>
              </w:rPr>
              <w:t>DO NOT LET THE INJURY REFREEZE</w:t>
            </w:r>
            <w:r w:rsidRPr="00F827FF">
              <w:rPr>
                <w:rFonts w:cstheme="minorHAnsi"/>
                <w:sz w:val="24"/>
                <w:szCs w:val="24"/>
              </w:rPr>
              <w:t xml:space="preserve">, and </w:t>
            </w:r>
            <w:r w:rsidRPr="004B3BC9">
              <w:rPr>
                <w:rFonts w:cstheme="minorHAnsi"/>
                <w:sz w:val="24"/>
                <w:szCs w:val="24"/>
                <w:u w:val="single"/>
              </w:rPr>
              <w:t>EVACUATE THE VICTIM FROM THE FIELD</w:t>
            </w:r>
            <w:r w:rsidRPr="00F827FF">
              <w:rPr>
                <w:rFonts w:cstheme="minorHAnsi"/>
                <w:sz w:val="24"/>
                <w:szCs w:val="24"/>
              </w:rPr>
              <w:t xml:space="preserve"> (the victim needs immediate medical help).</w:t>
            </w:r>
          </w:p>
        </w:tc>
      </w:tr>
      <w:tr w:rsidR="00501471" w:rsidTr="001D56DA">
        <w:tc>
          <w:tcPr>
            <w:tcW w:w="6025" w:type="dxa"/>
            <w:tcBorders>
              <w:top w:val="single" w:sz="4" w:space="0" w:color="auto"/>
              <w:left w:val="single" w:sz="4" w:space="0" w:color="auto"/>
              <w:bottom w:val="single" w:sz="4" w:space="0" w:color="auto"/>
              <w:right w:val="single" w:sz="4" w:space="0" w:color="auto"/>
            </w:tcBorders>
          </w:tcPr>
          <w:p w:rsidR="00501471" w:rsidRDefault="00501471" w:rsidP="006A2FCA">
            <w:r>
              <w:rPr>
                <w:noProof/>
              </w:rPr>
              <w:lastRenderedPageBreak/>
              <w:drawing>
                <wp:inline distT="0" distB="0" distL="0" distR="0" wp14:anchorId="1C841889" wp14:editId="12ADF665">
                  <wp:extent cx="3685704" cy="2926080"/>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85704" cy="2926080"/>
                          </a:xfrm>
                          <a:prstGeom prst="rect">
                            <a:avLst/>
                          </a:prstGeom>
                        </pic:spPr>
                      </pic:pic>
                    </a:graphicData>
                  </a:graphic>
                </wp:inline>
              </w:drawing>
            </w:r>
          </w:p>
        </w:tc>
        <w:tc>
          <w:tcPr>
            <w:tcW w:w="4770" w:type="dxa"/>
            <w:tcBorders>
              <w:top w:val="single" w:sz="4" w:space="0" w:color="auto"/>
              <w:left w:val="single" w:sz="4" w:space="0" w:color="auto"/>
              <w:bottom w:val="single" w:sz="4" w:space="0" w:color="auto"/>
              <w:right w:val="single" w:sz="4" w:space="0" w:color="auto"/>
            </w:tcBorders>
          </w:tcPr>
          <w:p w:rsidR="00501471" w:rsidRPr="00F827FF" w:rsidRDefault="00501471" w:rsidP="004B3BC9">
            <w:pPr>
              <w:pStyle w:val="ListParagraph"/>
              <w:numPr>
                <w:ilvl w:val="0"/>
                <w:numId w:val="3"/>
              </w:numPr>
              <w:spacing w:before="60"/>
              <w:ind w:left="259" w:right="86" w:hanging="187"/>
              <w:contextualSpacing w:val="0"/>
              <w:jc w:val="left"/>
              <w:rPr>
                <w:rFonts w:cstheme="minorHAnsi"/>
                <w:sz w:val="24"/>
                <w:szCs w:val="24"/>
              </w:rPr>
            </w:pPr>
            <w:r w:rsidRPr="00F827FF">
              <w:rPr>
                <w:rFonts w:cstheme="minorHAnsi"/>
                <w:sz w:val="24"/>
                <w:szCs w:val="24"/>
              </w:rPr>
              <w:t>Frostbite can affect more than just hands and feet.</w:t>
            </w:r>
          </w:p>
          <w:p w:rsidR="00501471" w:rsidRPr="00F827FF" w:rsidRDefault="00501471" w:rsidP="004B3BC9">
            <w:pPr>
              <w:pStyle w:val="ListParagraph"/>
              <w:numPr>
                <w:ilvl w:val="0"/>
                <w:numId w:val="3"/>
              </w:numPr>
              <w:spacing w:before="60"/>
              <w:ind w:left="256" w:right="86" w:hanging="180"/>
              <w:contextualSpacing w:val="0"/>
              <w:jc w:val="left"/>
              <w:rPr>
                <w:rFonts w:cstheme="minorHAnsi"/>
                <w:sz w:val="24"/>
                <w:szCs w:val="24"/>
              </w:rPr>
            </w:pPr>
            <w:r w:rsidRPr="00F827FF">
              <w:rPr>
                <w:rFonts w:cstheme="minorHAnsi"/>
                <w:sz w:val="24"/>
                <w:szCs w:val="24"/>
              </w:rPr>
              <w:t>ANY part of the body that protrudes out and away from the body is a target for Frostbite.</w:t>
            </w:r>
          </w:p>
          <w:p w:rsidR="00501471" w:rsidRDefault="00501471" w:rsidP="004B3BC9">
            <w:pPr>
              <w:pStyle w:val="ListParagraph"/>
              <w:numPr>
                <w:ilvl w:val="0"/>
                <w:numId w:val="3"/>
              </w:numPr>
              <w:spacing w:before="60"/>
              <w:ind w:left="259" w:right="86" w:hanging="187"/>
              <w:contextualSpacing w:val="0"/>
              <w:jc w:val="left"/>
              <w:rPr>
                <w:rFonts w:cstheme="minorHAnsi"/>
                <w:sz w:val="24"/>
                <w:szCs w:val="24"/>
              </w:rPr>
            </w:pPr>
            <w:r w:rsidRPr="00F827FF">
              <w:rPr>
                <w:rFonts w:cstheme="minorHAnsi"/>
                <w:sz w:val="24"/>
                <w:szCs w:val="24"/>
              </w:rPr>
              <w:t>This man obviously was scarred for life - but didn’t die from Frostbite injuries.</w:t>
            </w:r>
          </w:p>
          <w:p w:rsidR="004B3BC9" w:rsidRDefault="004B3BC9" w:rsidP="004B3BC9">
            <w:pPr>
              <w:spacing w:before="40"/>
              <w:ind w:right="86"/>
              <w:jc w:val="left"/>
              <w:rPr>
                <w:rFonts w:cstheme="minorHAnsi"/>
                <w:sz w:val="24"/>
                <w:szCs w:val="24"/>
              </w:rPr>
            </w:pPr>
          </w:p>
          <w:p w:rsidR="004B3BC9" w:rsidRDefault="004B3BC9" w:rsidP="004B3BC9">
            <w:pPr>
              <w:spacing w:before="40"/>
              <w:ind w:right="86"/>
              <w:jc w:val="left"/>
              <w:rPr>
                <w:rFonts w:cstheme="minorHAnsi"/>
                <w:sz w:val="24"/>
                <w:szCs w:val="24"/>
              </w:rPr>
            </w:pPr>
          </w:p>
          <w:p w:rsidR="004B3BC9" w:rsidRDefault="004B3BC9" w:rsidP="004B3BC9">
            <w:pPr>
              <w:spacing w:before="40"/>
              <w:ind w:right="86"/>
              <w:jc w:val="left"/>
              <w:rPr>
                <w:rFonts w:cstheme="minorHAnsi"/>
                <w:sz w:val="24"/>
                <w:szCs w:val="24"/>
              </w:rPr>
            </w:pPr>
          </w:p>
          <w:p w:rsidR="004B3BC9" w:rsidRPr="004B3BC9" w:rsidRDefault="004B3BC9" w:rsidP="004B3BC9">
            <w:pPr>
              <w:spacing w:before="40"/>
              <w:ind w:right="86"/>
              <w:jc w:val="left"/>
              <w:rPr>
                <w:rFonts w:cstheme="minorHAnsi"/>
                <w:sz w:val="24"/>
                <w:szCs w:val="24"/>
              </w:rPr>
            </w:pPr>
          </w:p>
          <w:p w:rsidR="00501471" w:rsidRPr="00F827FF" w:rsidRDefault="00501471" w:rsidP="004B3BC9">
            <w:pPr>
              <w:pStyle w:val="ListParagraph"/>
              <w:numPr>
                <w:ilvl w:val="0"/>
                <w:numId w:val="3"/>
              </w:numPr>
              <w:spacing w:before="60"/>
              <w:ind w:left="259" w:right="86" w:hanging="187"/>
              <w:contextualSpacing w:val="0"/>
              <w:jc w:val="left"/>
              <w:rPr>
                <w:rFonts w:cstheme="minorHAnsi"/>
                <w:sz w:val="24"/>
                <w:szCs w:val="24"/>
              </w:rPr>
            </w:pPr>
            <w:r w:rsidRPr="00F827FF">
              <w:rPr>
                <w:rFonts w:cstheme="minorHAnsi"/>
                <w:sz w:val="24"/>
                <w:szCs w:val="24"/>
              </w:rPr>
              <w:t>The bottom comment stresses the importance of not just Being Prepared, but of CONSTANTLY Being Aware - of yourself, others, weather, surroundings...</w:t>
            </w:r>
          </w:p>
        </w:tc>
      </w:tr>
      <w:tr w:rsidR="00E857C6" w:rsidTr="001D56DA">
        <w:tc>
          <w:tcPr>
            <w:tcW w:w="6025" w:type="dxa"/>
            <w:tcBorders>
              <w:top w:val="single" w:sz="4" w:space="0" w:color="auto"/>
              <w:left w:val="single" w:sz="4" w:space="0" w:color="auto"/>
              <w:bottom w:val="single" w:sz="4" w:space="0" w:color="auto"/>
              <w:right w:val="single" w:sz="4" w:space="0" w:color="auto"/>
            </w:tcBorders>
          </w:tcPr>
          <w:p w:rsidR="00E857C6" w:rsidRDefault="00E857C6" w:rsidP="006A2FCA">
            <w:pPr>
              <w:jc w:val="left"/>
            </w:pPr>
            <w:r>
              <w:rPr>
                <w:noProof/>
              </w:rPr>
              <w:drawing>
                <wp:inline distT="0" distB="0" distL="0" distR="0" wp14:anchorId="0B747F7E" wp14:editId="0F4BAE5D">
                  <wp:extent cx="3674308" cy="2926080"/>
                  <wp:effectExtent l="0" t="0" r="2540" b="762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74308" cy="2926080"/>
                          </a:xfrm>
                          <a:prstGeom prst="rect">
                            <a:avLst/>
                          </a:prstGeom>
                        </pic:spPr>
                      </pic:pic>
                    </a:graphicData>
                  </a:graphic>
                </wp:inline>
              </w:drawing>
            </w:r>
          </w:p>
        </w:tc>
        <w:tc>
          <w:tcPr>
            <w:tcW w:w="4770" w:type="dxa"/>
            <w:tcBorders>
              <w:top w:val="single" w:sz="4" w:space="0" w:color="auto"/>
              <w:left w:val="single" w:sz="4" w:space="0" w:color="auto"/>
              <w:bottom w:val="single" w:sz="4" w:space="0" w:color="auto"/>
              <w:right w:val="single" w:sz="4" w:space="0" w:color="auto"/>
            </w:tcBorders>
          </w:tcPr>
          <w:p w:rsidR="004B3BC9" w:rsidRDefault="00E857C6" w:rsidP="004B3BC9">
            <w:pPr>
              <w:pStyle w:val="ListParagraph"/>
              <w:numPr>
                <w:ilvl w:val="0"/>
                <w:numId w:val="3"/>
              </w:numPr>
              <w:spacing w:before="60"/>
              <w:ind w:left="259" w:right="86" w:hanging="187"/>
              <w:contextualSpacing w:val="0"/>
              <w:jc w:val="left"/>
              <w:rPr>
                <w:rFonts w:cstheme="minorHAnsi"/>
                <w:sz w:val="24"/>
                <w:szCs w:val="24"/>
              </w:rPr>
            </w:pPr>
            <w:r w:rsidRPr="00F827FF">
              <w:rPr>
                <w:rFonts w:cstheme="minorHAnsi"/>
                <w:sz w:val="24"/>
                <w:szCs w:val="24"/>
              </w:rPr>
              <w:t xml:space="preserve">Dark sunglasses without UV protection make Snow Blindness worse: </w:t>
            </w:r>
          </w:p>
          <w:p w:rsidR="004B3BC9" w:rsidRDefault="00E857C6" w:rsidP="004B3BC9">
            <w:pPr>
              <w:pStyle w:val="ListParagraph"/>
              <w:numPr>
                <w:ilvl w:val="5"/>
                <w:numId w:val="3"/>
              </w:numPr>
              <w:spacing w:before="60"/>
              <w:ind w:left="526" w:right="86" w:hanging="180"/>
              <w:contextualSpacing w:val="0"/>
              <w:jc w:val="left"/>
              <w:rPr>
                <w:rFonts w:cstheme="minorHAnsi"/>
                <w:sz w:val="24"/>
                <w:szCs w:val="24"/>
              </w:rPr>
            </w:pPr>
            <w:r w:rsidRPr="00F827FF">
              <w:rPr>
                <w:rFonts w:cstheme="minorHAnsi"/>
                <w:sz w:val="24"/>
                <w:szCs w:val="24"/>
              </w:rPr>
              <w:t>the darkness causes the pupil to dilate</w:t>
            </w:r>
            <w:r w:rsidR="004B3BC9">
              <w:rPr>
                <w:rFonts w:cstheme="minorHAnsi"/>
                <w:sz w:val="24"/>
                <w:szCs w:val="24"/>
              </w:rPr>
              <w:t>,</w:t>
            </w:r>
          </w:p>
          <w:p w:rsidR="00E857C6" w:rsidRPr="00F827FF" w:rsidRDefault="004B3BC9" w:rsidP="004B3BC9">
            <w:pPr>
              <w:pStyle w:val="ListParagraph"/>
              <w:numPr>
                <w:ilvl w:val="5"/>
                <w:numId w:val="3"/>
              </w:numPr>
              <w:spacing w:before="60"/>
              <w:ind w:left="526" w:right="86" w:hanging="180"/>
              <w:contextualSpacing w:val="0"/>
              <w:jc w:val="left"/>
              <w:rPr>
                <w:rFonts w:cstheme="minorHAnsi"/>
                <w:sz w:val="24"/>
                <w:szCs w:val="24"/>
              </w:rPr>
            </w:pPr>
            <w:r>
              <w:rPr>
                <w:rFonts w:cstheme="minorHAnsi"/>
                <w:sz w:val="24"/>
                <w:szCs w:val="24"/>
              </w:rPr>
              <w:t xml:space="preserve">this in turn </w:t>
            </w:r>
            <w:r w:rsidR="00E857C6" w:rsidRPr="00F827FF">
              <w:rPr>
                <w:rFonts w:cstheme="minorHAnsi"/>
                <w:sz w:val="24"/>
                <w:szCs w:val="24"/>
              </w:rPr>
              <w:t>provid</w:t>
            </w:r>
            <w:r>
              <w:rPr>
                <w:rFonts w:cstheme="minorHAnsi"/>
                <w:sz w:val="24"/>
                <w:szCs w:val="24"/>
              </w:rPr>
              <w:t>es</w:t>
            </w:r>
            <w:r w:rsidR="00E857C6" w:rsidRPr="00F827FF">
              <w:rPr>
                <w:rFonts w:cstheme="minorHAnsi"/>
                <w:sz w:val="24"/>
                <w:szCs w:val="24"/>
              </w:rPr>
              <w:t xml:space="preserve"> greater access of the </w:t>
            </w:r>
            <w:r w:rsidRPr="00F827FF">
              <w:rPr>
                <w:rFonts w:cstheme="minorHAnsi"/>
                <w:sz w:val="24"/>
                <w:szCs w:val="24"/>
              </w:rPr>
              <w:t xml:space="preserve">Retina at the back of the eye </w:t>
            </w:r>
            <w:r>
              <w:rPr>
                <w:rFonts w:cstheme="minorHAnsi"/>
                <w:sz w:val="24"/>
                <w:szCs w:val="24"/>
              </w:rPr>
              <w:t xml:space="preserve">to the </w:t>
            </w:r>
            <w:r w:rsidR="00E857C6" w:rsidRPr="00F827FF">
              <w:rPr>
                <w:rFonts w:cstheme="minorHAnsi"/>
                <w:sz w:val="24"/>
                <w:szCs w:val="24"/>
              </w:rPr>
              <w:t>ultraviolet rays.</w:t>
            </w:r>
          </w:p>
        </w:tc>
      </w:tr>
      <w:tr w:rsidR="00E857C6" w:rsidTr="001D56DA">
        <w:tc>
          <w:tcPr>
            <w:tcW w:w="6025" w:type="dxa"/>
            <w:tcBorders>
              <w:top w:val="single" w:sz="4" w:space="0" w:color="auto"/>
              <w:left w:val="single" w:sz="4" w:space="0" w:color="auto"/>
              <w:bottom w:val="single" w:sz="4" w:space="0" w:color="auto"/>
              <w:right w:val="single" w:sz="4" w:space="0" w:color="auto"/>
            </w:tcBorders>
          </w:tcPr>
          <w:p w:rsidR="00E857C6" w:rsidRDefault="00E857C6" w:rsidP="006A2FCA">
            <w:r>
              <w:rPr>
                <w:noProof/>
              </w:rPr>
              <w:drawing>
                <wp:inline distT="0" distB="0" distL="0" distR="0" wp14:anchorId="727BD1FA" wp14:editId="13334AB3">
                  <wp:extent cx="3667326" cy="2926080"/>
                  <wp:effectExtent l="0" t="0" r="9525"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67326" cy="2926080"/>
                          </a:xfrm>
                          <a:prstGeom prst="rect">
                            <a:avLst/>
                          </a:prstGeom>
                        </pic:spPr>
                      </pic:pic>
                    </a:graphicData>
                  </a:graphic>
                </wp:inline>
              </w:drawing>
            </w:r>
          </w:p>
        </w:tc>
        <w:tc>
          <w:tcPr>
            <w:tcW w:w="4770" w:type="dxa"/>
            <w:tcBorders>
              <w:top w:val="single" w:sz="4" w:space="0" w:color="auto"/>
              <w:left w:val="single" w:sz="4" w:space="0" w:color="auto"/>
              <w:bottom w:val="single" w:sz="4" w:space="0" w:color="auto"/>
              <w:right w:val="single" w:sz="4" w:space="0" w:color="auto"/>
            </w:tcBorders>
          </w:tcPr>
          <w:p w:rsidR="00E857C6" w:rsidRPr="00F827FF" w:rsidRDefault="00E857C6" w:rsidP="004B3BC9">
            <w:pPr>
              <w:pStyle w:val="ListParagraph"/>
              <w:numPr>
                <w:ilvl w:val="0"/>
                <w:numId w:val="3"/>
              </w:numPr>
              <w:spacing w:before="60"/>
              <w:ind w:left="259" w:right="86" w:hanging="187"/>
              <w:contextualSpacing w:val="0"/>
              <w:jc w:val="left"/>
              <w:rPr>
                <w:rFonts w:cstheme="minorHAnsi"/>
                <w:sz w:val="24"/>
                <w:szCs w:val="24"/>
              </w:rPr>
            </w:pPr>
            <w:r w:rsidRPr="00F827FF">
              <w:rPr>
                <w:rFonts w:cstheme="minorHAnsi"/>
                <w:sz w:val="24"/>
                <w:szCs w:val="24"/>
              </w:rPr>
              <w:t>Burns are one of the most prevalent “ordinary” injuries when camping - winter or summer.</w:t>
            </w:r>
          </w:p>
          <w:p w:rsidR="00E857C6" w:rsidRPr="00F827FF" w:rsidRDefault="00E857C6" w:rsidP="004B3BC9">
            <w:pPr>
              <w:pStyle w:val="ListParagraph"/>
              <w:numPr>
                <w:ilvl w:val="0"/>
                <w:numId w:val="3"/>
              </w:numPr>
              <w:spacing w:before="60"/>
              <w:ind w:left="259" w:right="86" w:hanging="187"/>
              <w:contextualSpacing w:val="0"/>
              <w:jc w:val="left"/>
              <w:rPr>
                <w:rFonts w:cstheme="minorHAnsi"/>
                <w:sz w:val="24"/>
                <w:szCs w:val="24"/>
              </w:rPr>
            </w:pPr>
            <w:r w:rsidRPr="00F827FF">
              <w:rPr>
                <w:rFonts w:cstheme="minorHAnsi"/>
                <w:sz w:val="24"/>
                <w:szCs w:val="24"/>
              </w:rPr>
              <w:t>Basic First Aid is based on a lot of common sense, regardless of the season.</w:t>
            </w:r>
          </w:p>
          <w:p w:rsidR="00E857C6" w:rsidRPr="00F827FF" w:rsidRDefault="00E857C6" w:rsidP="004B3BC9">
            <w:pPr>
              <w:pStyle w:val="ListParagraph"/>
              <w:numPr>
                <w:ilvl w:val="0"/>
                <w:numId w:val="3"/>
              </w:numPr>
              <w:spacing w:before="60"/>
              <w:ind w:left="259" w:right="86" w:hanging="187"/>
              <w:contextualSpacing w:val="0"/>
              <w:jc w:val="left"/>
              <w:rPr>
                <w:rFonts w:cstheme="minorHAnsi"/>
                <w:sz w:val="24"/>
                <w:szCs w:val="24"/>
              </w:rPr>
            </w:pPr>
            <w:r w:rsidRPr="00F827FF">
              <w:rPr>
                <w:rFonts w:cstheme="minorHAnsi"/>
                <w:sz w:val="24"/>
                <w:szCs w:val="24"/>
              </w:rPr>
              <w:t>For example, do you lay someone on the cold ground in the recovery position, or do you put something down to insulate him from the cold ground first.</w:t>
            </w:r>
          </w:p>
        </w:tc>
      </w:tr>
      <w:tr w:rsidR="00E857C6" w:rsidTr="001D56DA">
        <w:tc>
          <w:tcPr>
            <w:tcW w:w="6025" w:type="dxa"/>
            <w:tcBorders>
              <w:top w:val="single" w:sz="4" w:space="0" w:color="auto"/>
              <w:left w:val="single" w:sz="4" w:space="0" w:color="auto"/>
              <w:bottom w:val="single" w:sz="4" w:space="0" w:color="auto"/>
              <w:right w:val="single" w:sz="4" w:space="0" w:color="auto"/>
            </w:tcBorders>
          </w:tcPr>
          <w:p w:rsidR="00E857C6" w:rsidRDefault="00E857C6" w:rsidP="006A2FCA">
            <w:pPr>
              <w:jc w:val="left"/>
            </w:pPr>
            <w:r>
              <w:rPr>
                <w:noProof/>
              </w:rPr>
              <w:lastRenderedPageBreak/>
              <w:drawing>
                <wp:inline distT="0" distB="0" distL="0" distR="0" wp14:anchorId="25B3FC40" wp14:editId="04E0D8D4">
                  <wp:extent cx="3664716" cy="2926080"/>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64716" cy="2926080"/>
                          </a:xfrm>
                          <a:prstGeom prst="rect">
                            <a:avLst/>
                          </a:prstGeom>
                        </pic:spPr>
                      </pic:pic>
                    </a:graphicData>
                  </a:graphic>
                </wp:inline>
              </w:drawing>
            </w:r>
          </w:p>
        </w:tc>
        <w:tc>
          <w:tcPr>
            <w:tcW w:w="4770" w:type="dxa"/>
            <w:tcBorders>
              <w:top w:val="single" w:sz="4" w:space="0" w:color="auto"/>
              <w:left w:val="single" w:sz="4" w:space="0" w:color="auto"/>
              <w:bottom w:val="single" w:sz="4" w:space="0" w:color="auto"/>
              <w:right w:val="single" w:sz="4" w:space="0" w:color="auto"/>
            </w:tcBorders>
          </w:tcPr>
          <w:p w:rsidR="00E857C6" w:rsidRPr="00F827FF" w:rsidRDefault="00E857C6" w:rsidP="004B3BC9">
            <w:pPr>
              <w:pStyle w:val="ListParagraph"/>
              <w:numPr>
                <w:ilvl w:val="0"/>
                <w:numId w:val="3"/>
              </w:numPr>
              <w:spacing w:before="60"/>
              <w:ind w:left="259" w:right="86" w:hanging="187"/>
              <w:contextualSpacing w:val="0"/>
              <w:jc w:val="left"/>
              <w:rPr>
                <w:rFonts w:cstheme="minorHAnsi"/>
                <w:sz w:val="24"/>
                <w:szCs w:val="24"/>
              </w:rPr>
            </w:pPr>
            <w:r w:rsidRPr="00F827FF">
              <w:rPr>
                <w:rFonts w:cstheme="minorHAnsi"/>
                <w:sz w:val="24"/>
                <w:szCs w:val="24"/>
              </w:rPr>
              <w:t>The majority of this information came from BSA’s book, “Okpik Cold Weather Camping.”  It’s available at the Scout Shops and on  Scoutstuff.org  (Item #: 34040).</w:t>
            </w:r>
          </w:p>
          <w:p w:rsidR="00E857C6" w:rsidRDefault="00E857C6" w:rsidP="004B3BC9">
            <w:pPr>
              <w:pStyle w:val="ListParagraph"/>
              <w:numPr>
                <w:ilvl w:val="0"/>
                <w:numId w:val="3"/>
              </w:numPr>
              <w:spacing w:before="60"/>
              <w:ind w:left="259" w:right="86" w:hanging="187"/>
              <w:contextualSpacing w:val="0"/>
              <w:jc w:val="left"/>
              <w:rPr>
                <w:rFonts w:cstheme="minorHAnsi"/>
                <w:sz w:val="24"/>
                <w:szCs w:val="24"/>
              </w:rPr>
            </w:pPr>
            <w:r w:rsidRPr="00F827FF">
              <w:rPr>
                <w:rFonts w:cstheme="minorHAnsi"/>
                <w:sz w:val="24"/>
                <w:szCs w:val="24"/>
              </w:rPr>
              <w:t>“Winter Backpacking: Your Guide to Safe and Warm Winter Camping and Day Trips (Item #: 619127) by Ben Shillington is also available at most Scout Shops and on Scoutstuff.org</w:t>
            </w:r>
          </w:p>
          <w:p w:rsidR="004B3BC9" w:rsidRPr="00F827FF" w:rsidRDefault="004B3BC9" w:rsidP="004B3BC9">
            <w:pPr>
              <w:pStyle w:val="ListParagraph"/>
              <w:spacing w:before="60"/>
              <w:ind w:left="259" w:right="86"/>
              <w:contextualSpacing w:val="0"/>
              <w:jc w:val="left"/>
              <w:rPr>
                <w:rFonts w:cstheme="minorHAnsi"/>
                <w:sz w:val="24"/>
                <w:szCs w:val="24"/>
              </w:rPr>
            </w:pPr>
          </w:p>
          <w:p w:rsidR="00E857C6" w:rsidRPr="00F827FF" w:rsidRDefault="00E857C6" w:rsidP="004B3BC9">
            <w:pPr>
              <w:pStyle w:val="ListParagraph"/>
              <w:numPr>
                <w:ilvl w:val="0"/>
                <w:numId w:val="3"/>
              </w:numPr>
              <w:spacing w:before="60"/>
              <w:ind w:left="259" w:right="86" w:hanging="187"/>
              <w:contextualSpacing w:val="0"/>
              <w:jc w:val="left"/>
              <w:rPr>
                <w:rFonts w:cstheme="minorHAnsi"/>
                <w:sz w:val="24"/>
                <w:szCs w:val="24"/>
              </w:rPr>
            </w:pPr>
            <w:r w:rsidRPr="00F827FF">
              <w:rPr>
                <w:rFonts w:cstheme="minorHAnsi"/>
                <w:sz w:val="24"/>
                <w:szCs w:val="24"/>
              </w:rPr>
              <w:t>For a winter camping packing list, Google “boys life article 6981”</w:t>
            </w:r>
          </w:p>
          <w:p w:rsidR="00E857C6" w:rsidRPr="00F827FF" w:rsidRDefault="00E857C6" w:rsidP="004B3BC9">
            <w:pPr>
              <w:spacing w:before="60"/>
              <w:ind w:right="86"/>
              <w:jc w:val="left"/>
              <w:rPr>
                <w:rFonts w:cstheme="minorHAnsi"/>
                <w:sz w:val="24"/>
                <w:szCs w:val="24"/>
              </w:rPr>
            </w:pPr>
          </w:p>
        </w:tc>
      </w:tr>
      <w:tr w:rsidR="002A4C10" w:rsidRPr="002A4C10" w:rsidTr="002A4C10">
        <w:tc>
          <w:tcPr>
            <w:tcW w:w="10795"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tcPr>
          <w:p w:rsidR="00920E42" w:rsidRPr="002A4C10" w:rsidRDefault="002A4C10" w:rsidP="002A4C10">
            <w:pPr>
              <w:spacing w:after="60"/>
              <w:ind w:right="86"/>
              <w:jc w:val="center"/>
              <w:rPr>
                <w:rFonts w:cstheme="minorHAnsi"/>
                <w:b/>
                <w:color w:val="FFFFFF" w:themeColor="background1"/>
                <w:sz w:val="32"/>
                <w:szCs w:val="32"/>
              </w:rPr>
            </w:pPr>
            <w:r w:rsidRPr="002A4C10">
              <w:rPr>
                <w:rFonts w:cstheme="minorHAnsi"/>
                <w:b/>
                <w:color w:val="FFFFFF" w:themeColor="background1"/>
                <w:sz w:val="32"/>
                <w:szCs w:val="32"/>
              </w:rPr>
              <w:t>BONUS INFORMATION</w:t>
            </w:r>
          </w:p>
        </w:tc>
      </w:tr>
      <w:tr w:rsidR="00E857C6" w:rsidTr="001D56DA">
        <w:tc>
          <w:tcPr>
            <w:tcW w:w="6025" w:type="dxa"/>
            <w:tcBorders>
              <w:top w:val="single" w:sz="4" w:space="0" w:color="auto"/>
              <w:left w:val="single" w:sz="4" w:space="0" w:color="auto"/>
              <w:bottom w:val="single" w:sz="4" w:space="0" w:color="auto"/>
              <w:right w:val="single" w:sz="4" w:space="0" w:color="auto"/>
            </w:tcBorders>
          </w:tcPr>
          <w:p w:rsidR="00E857C6" w:rsidRDefault="0085755B" w:rsidP="006A2FCA">
            <w:pPr>
              <w:tabs>
                <w:tab w:val="left" w:pos="2670"/>
              </w:tabs>
            </w:pPr>
            <w:r w:rsidRPr="0072647E">
              <w:rPr>
                <w:noProof/>
                <w:sz w:val="32"/>
                <w:szCs w:val="32"/>
              </w:rPr>
              <mc:AlternateContent>
                <mc:Choice Requires="wps">
                  <w:drawing>
                    <wp:anchor distT="45720" distB="45720" distL="114300" distR="114300" simplePos="0" relativeHeight="251680768" behindDoc="0" locked="0" layoutInCell="1" allowOverlap="1" wp14:anchorId="398F3011" wp14:editId="4533C9CD">
                      <wp:simplePos x="0" y="0"/>
                      <wp:positionH relativeFrom="column">
                        <wp:posOffset>671195</wp:posOffset>
                      </wp:positionH>
                      <wp:positionV relativeFrom="paragraph">
                        <wp:posOffset>1469967</wp:posOffset>
                      </wp:positionV>
                      <wp:extent cx="2360930" cy="140462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85755B" w:rsidRPr="0072647E" w:rsidRDefault="0085755B" w:rsidP="0085755B">
                                  <w:pPr>
                                    <w:jc w:val="center"/>
                                    <w:rPr>
                                      <w:rFonts w:ascii="Arial" w:hAnsi="Arial" w:cs="Arial"/>
                                      <w:b/>
                                      <w:color w:val="FFFFFF" w:themeColor="background1"/>
                                      <w:sz w:val="40"/>
                                      <w:szCs w:val="40"/>
                                      <w14:shadow w14:blurRad="50800" w14:dist="76200" w14:dir="2700000" w14:sx="100000" w14:sy="100000" w14:kx="0" w14:ky="0" w14:algn="tl">
                                        <w14:srgbClr w14:val="000000">
                                          <w14:alpha w14:val="60000"/>
                                        </w14:srgbClr>
                                      </w14:shadow>
                                      <w14:textOutline w14:w="9525" w14:cap="rnd" w14:cmpd="sng" w14:algn="ctr">
                                        <w14:solidFill>
                                          <w14:schemeClr w14:val="bg1">
                                            <w14:lumMod w14:val="85000"/>
                                          </w14:schemeClr>
                                        </w14:solidFill>
                                        <w14:prstDash w14:val="solid"/>
                                        <w14:bevel/>
                                      </w14:textOutline>
                                    </w:rPr>
                                  </w:pPr>
                                  <w:r w:rsidRPr="0072647E">
                                    <w:rPr>
                                      <w:rFonts w:ascii="Arial" w:hAnsi="Arial" w:cs="Arial"/>
                                      <w:b/>
                                      <w:color w:val="FFFFFF" w:themeColor="background1"/>
                                      <w:sz w:val="40"/>
                                      <w:szCs w:val="40"/>
                                      <w14:shadow w14:blurRad="50800" w14:dist="76200" w14:dir="2700000" w14:sx="100000" w14:sy="100000" w14:kx="0" w14:ky="0" w14:algn="tl">
                                        <w14:srgbClr w14:val="000000">
                                          <w14:alpha w14:val="60000"/>
                                        </w14:srgbClr>
                                      </w14:shadow>
                                      <w14:textOutline w14:w="9525" w14:cap="rnd" w14:cmpd="sng" w14:algn="ctr">
                                        <w14:solidFill>
                                          <w14:schemeClr w14:val="bg1">
                                            <w14:lumMod w14:val="85000"/>
                                          </w14:schemeClr>
                                        </w14:solidFill>
                                        <w14:prstDash w14:val="solid"/>
                                        <w14:bevel/>
                                      </w14:textOutline>
                                    </w:rPr>
                                    <w:t>RISK</w:t>
                                  </w:r>
                                </w:p>
                              </w:txbxContent>
                            </wps:txbx>
                            <wps:bodyPr rot="0" vert="horz" wrap="none" lIns="91440" tIns="0" rIns="91440" bIns="0" anchor="ctr"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98F3011" id="_x0000_t202" coordsize="21600,21600" o:spt="202" path="m,l,21600r21600,l21600,xe">
                      <v:stroke joinstyle="miter"/>
                      <v:path gradientshapeok="t" o:connecttype="rect"/>
                    </v:shapetype>
                    <v:shape id="Text Box 2" o:spid="_x0000_s1026" type="#_x0000_t202" style="position:absolute;left:0;text-align:left;margin-left:52.85pt;margin-top:115.75pt;width:185.9pt;height:110.6pt;z-index:251680768;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" filled="f" stroked="f">
                      <v:textbox style="mso-fit-shape-to-text:t" inset=",0,,0">
                        <w:txbxContent>
                          <w:p w:rsidR="0085755B" w:rsidRPr="0072647E" w:rsidRDefault="0085755B" w:rsidP="0085755B">
                            <w:pPr>
                              <w:jc w:val="center"/>
                              <w:rPr>
                                <w:rFonts w:ascii="Arial" w:hAnsi="Arial" w:cs="Arial"/>
                                <w:b/>
                                <w:color w:val="FFFFFF" w:themeColor="background1"/>
                                <w:sz w:val="40"/>
                                <w:szCs w:val="40"/>
                                <w14:shadow w14:blurRad="50800" w14:dist="76200" w14:dir="2700000" w14:sx="100000" w14:sy="100000" w14:kx="0" w14:ky="0" w14:algn="tl">
                                  <w14:srgbClr w14:val="000000">
                                    <w14:alpha w14:val="60000"/>
                                  </w14:srgbClr>
                                </w14:shadow>
                                <w14:textOutline w14:w="9525" w14:cap="rnd" w14:cmpd="sng" w14:algn="ctr">
                                  <w14:solidFill>
                                    <w14:schemeClr w14:val="bg1">
                                      <w14:lumMod w14:val="85000"/>
                                    </w14:schemeClr>
                                  </w14:solidFill>
                                  <w14:prstDash w14:val="solid"/>
                                  <w14:bevel/>
                                </w14:textOutline>
                              </w:rPr>
                            </w:pPr>
                            <w:r w:rsidRPr="0072647E">
                              <w:rPr>
                                <w:rFonts w:ascii="Arial" w:hAnsi="Arial" w:cs="Arial"/>
                                <w:b/>
                                <w:color w:val="FFFFFF" w:themeColor="background1"/>
                                <w:sz w:val="40"/>
                                <w:szCs w:val="40"/>
                                <w14:shadow w14:blurRad="50800" w14:dist="76200" w14:dir="2700000" w14:sx="100000" w14:sy="100000" w14:kx="0" w14:ky="0" w14:algn="tl">
                                  <w14:srgbClr w14:val="000000">
                                    <w14:alpha w14:val="60000"/>
                                  </w14:srgbClr>
                                </w14:shadow>
                                <w14:textOutline w14:w="9525" w14:cap="rnd" w14:cmpd="sng" w14:algn="ctr">
                                  <w14:solidFill>
                                    <w14:schemeClr w14:val="bg1">
                                      <w14:lumMod w14:val="85000"/>
                                    </w14:schemeClr>
                                  </w14:solidFill>
                                  <w14:prstDash w14:val="solid"/>
                                  <w14:bevel/>
                                </w14:textOutline>
                              </w:rPr>
                              <w:t>RISK</w:t>
                            </w:r>
                          </w:p>
                        </w:txbxContent>
                      </v:textbox>
                    </v:shape>
                  </w:pict>
                </mc:Fallback>
              </mc:AlternateContent>
            </w:r>
            <w:r w:rsidR="00E857C6">
              <w:rPr>
                <w:noProof/>
              </w:rPr>
              <w:drawing>
                <wp:inline distT="0" distB="0" distL="0" distR="0" wp14:anchorId="4CCF727A" wp14:editId="4D6786D7">
                  <wp:extent cx="3657600" cy="2834640"/>
                  <wp:effectExtent l="0" t="0" r="0" b="381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2">
                            <a:extLst>
                              <a:ext uri="{28A0092B-C50C-407E-A947-70E740481C1C}">
                                <a14:useLocalDpi xmlns:a14="http://schemas.microsoft.com/office/drawing/2010/main" val="0"/>
                              </a:ext>
                            </a:extLst>
                          </a:blip>
                          <a:stretch>
                            <a:fillRect/>
                          </a:stretch>
                        </pic:blipFill>
                        <pic:spPr>
                          <a:xfrm>
                            <a:off x="0" y="0"/>
                            <a:ext cx="3657600" cy="2834640"/>
                          </a:xfrm>
                          <a:prstGeom prst="rect">
                            <a:avLst/>
                          </a:prstGeom>
                        </pic:spPr>
                      </pic:pic>
                    </a:graphicData>
                  </a:graphic>
                </wp:inline>
              </w:drawing>
            </w:r>
          </w:p>
        </w:tc>
        <w:tc>
          <w:tcPr>
            <w:tcW w:w="4770" w:type="dxa"/>
            <w:tcBorders>
              <w:top w:val="single" w:sz="4" w:space="0" w:color="auto"/>
              <w:left w:val="single" w:sz="4" w:space="0" w:color="auto"/>
              <w:bottom w:val="single" w:sz="4" w:space="0" w:color="auto"/>
              <w:right w:val="single" w:sz="4" w:space="0" w:color="auto"/>
            </w:tcBorders>
          </w:tcPr>
          <w:p w:rsidR="00E857C6" w:rsidRPr="004B3BC9" w:rsidRDefault="00E857C6" w:rsidP="004B3BC9">
            <w:pPr>
              <w:pStyle w:val="ListParagraph"/>
              <w:numPr>
                <w:ilvl w:val="0"/>
                <w:numId w:val="10"/>
              </w:numPr>
              <w:spacing w:before="120"/>
              <w:ind w:left="346" w:right="86" w:hanging="274"/>
              <w:contextualSpacing w:val="0"/>
              <w:jc w:val="left"/>
              <w:rPr>
                <w:rFonts w:cstheme="minorHAnsi"/>
                <w:sz w:val="28"/>
                <w:szCs w:val="28"/>
              </w:rPr>
            </w:pPr>
            <w:r w:rsidRPr="004B3BC9">
              <w:rPr>
                <w:rFonts w:cstheme="minorHAnsi"/>
                <w:sz w:val="28"/>
                <w:szCs w:val="28"/>
              </w:rPr>
              <w:t>What are the risks?</w:t>
            </w:r>
          </w:p>
          <w:p w:rsidR="00E857C6" w:rsidRPr="004B3BC9" w:rsidRDefault="00E857C6" w:rsidP="004B3BC9">
            <w:pPr>
              <w:pStyle w:val="ListParagraph"/>
              <w:numPr>
                <w:ilvl w:val="0"/>
                <w:numId w:val="10"/>
              </w:numPr>
              <w:spacing w:before="120"/>
              <w:ind w:left="346" w:right="86" w:hanging="274"/>
              <w:contextualSpacing w:val="0"/>
              <w:jc w:val="left"/>
              <w:rPr>
                <w:rFonts w:cstheme="minorHAnsi"/>
                <w:sz w:val="24"/>
                <w:szCs w:val="24"/>
              </w:rPr>
            </w:pPr>
            <w:r w:rsidRPr="004B3BC9">
              <w:rPr>
                <w:rFonts w:cstheme="minorHAnsi"/>
                <w:sz w:val="28"/>
                <w:szCs w:val="28"/>
              </w:rPr>
              <w:t>What are the causes of those risks?</w:t>
            </w:r>
          </w:p>
        </w:tc>
      </w:tr>
      <w:tr w:rsidR="00E857C6" w:rsidTr="001D56DA">
        <w:tc>
          <w:tcPr>
            <w:tcW w:w="6025" w:type="dxa"/>
            <w:tcBorders>
              <w:top w:val="single" w:sz="4" w:space="0" w:color="auto"/>
              <w:left w:val="single" w:sz="4" w:space="0" w:color="auto"/>
              <w:bottom w:val="single" w:sz="4" w:space="0" w:color="auto"/>
              <w:right w:val="single" w:sz="4" w:space="0" w:color="auto"/>
            </w:tcBorders>
          </w:tcPr>
          <w:p w:rsidR="00E857C6" w:rsidRDefault="0085755B" w:rsidP="006A2FCA">
            <w:pPr>
              <w:tabs>
                <w:tab w:val="left" w:pos="2670"/>
              </w:tabs>
            </w:pPr>
            <w:r w:rsidRPr="0072647E">
              <w:rPr>
                <w:noProof/>
                <w:sz w:val="32"/>
                <w:szCs w:val="32"/>
              </w:rPr>
              <mc:AlternateContent>
                <mc:Choice Requires="wps">
                  <w:drawing>
                    <wp:anchor distT="45720" distB="45720" distL="114300" distR="114300" simplePos="0" relativeHeight="251678720" behindDoc="0" locked="0" layoutInCell="1" allowOverlap="1" wp14:anchorId="398F3011" wp14:editId="4533C9CD">
                      <wp:simplePos x="0" y="0"/>
                      <wp:positionH relativeFrom="column">
                        <wp:posOffset>669290</wp:posOffset>
                      </wp:positionH>
                      <wp:positionV relativeFrom="paragraph">
                        <wp:posOffset>1453457</wp:posOffset>
                      </wp:positionV>
                      <wp:extent cx="2360930" cy="140462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85755B" w:rsidRPr="0072647E" w:rsidRDefault="0085755B" w:rsidP="0085755B">
                                  <w:pPr>
                                    <w:jc w:val="center"/>
                                    <w:rPr>
                                      <w:rFonts w:ascii="Arial" w:hAnsi="Arial" w:cs="Arial"/>
                                      <w:b/>
                                      <w:color w:val="FFFFFF" w:themeColor="background1"/>
                                      <w:sz w:val="40"/>
                                      <w:szCs w:val="40"/>
                                      <w14:shadow w14:blurRad="50800" w14:dist="76200" w14:dir="2700000" w14:sx="100000" w14:sy="100000" w14:kx="0" w14:ky="0" w14:algn="tl">
                                        <w14:srgbClr w14:val="000000">
                                          <w14:alpha w14:val="60000"/>
                                        </w14:srgbClr>
                                      </w14:shadow>
                                      <w14:textOutline w14:w="9525" w14:cap="rnd" w14:cmpd="sng" w14:algn="ctr">
                                        <w14:solidFill>
                                          <w14:schemeClr w14:val="bg1">
                                            <w14:lumMod w14:val="85000"/>
                                          </w14:schemeClr>
                                        </w14:solidFill>
                                        <w14:prstDash w14:val="solid"/>
                                        <w14:bevel/>
                                      </w14:textOutline>
                                    </w:rPr>
                                  </w:pPr>
                                  <w:r w:rsidRPr="0072647E">
                                    <w:rPr>
                                      <w:rFonts w:ascii="Arial" w:hAnsi="Arial" w:cs="Arial"/>
                                      <w:b/>
                                      <w:color w:val="FFFFFF" w:themeColor="background1"/>
                                      <w:sz w:val="40"/>
                                      <w:szCs w:val="40"/>
                                      <w14:shadow w14:blurRad="50800" w14:dist="76200" w14:dir="2700000" w14:sx="100000" w14:sy="100000" w14:kx="0" w14:ky="0" w14:algn="tl">
                                        <w14:srgbClr w14:val="000000">
                                          <w14:alpha w14:val="60000"/>
                                        </w14:srgbClr>
                                      </w14:shadow>
                                      <w14:textOutline w14:w="9525" w14:cap="rnd" w14:cmpd="sng" w14:algn="ctr">
                                        <w14:solidFill>
                                          <w14:schemeClr w14:val="bg1">
                                            <w14:lumMod w14:val="85000"/>
                                          </w14:schemeClr>
                                        </w14:solidFill>
                                        <w14:prstDash w14:val="solid"/>
                                        <w14:bevel/>
                                      </w14:textOutline>
                                    </w:rPr>
                                    <w:t>RISK</w:t>
                                  </w:r>
                                </w:p>
                              </w:txbxContent>
                            </wps:txbx>
                            <wps:bodyPr rot="0" vert="horz" wrap="none" lIns="91440" tIns="0" rIns="91440" bIns="0" anchor="ctr" anchorCtr="0">
                              <a:spAutoFit/>
                            </wps:bodyPr>
                          </wps:wsp>
                        </a:graphicData>
                      </a:graphic>
                      <wp14:sizeRelH relativeFrom="margin">
                        <wp14:pctWidth>40000</wp14:pctWidth>
                      </wp14:sizeRelH>
                      <wp14:sizeRelV relativeFrom="margin">
                        <wp14:pctHeight>20000</wp14:pctHeight>
                      </wp14:sizeRelV>
                    </wp:anchor>
                  </w:drawing>
                </mc:Choice>
                <mc:Fallback>
                  <w:pict>
                    <v:shape w14:anchorId="398F3011" id="_x0000_s1027" type="#_x0000_t202" style="position:absolute;left:0;text-align:left;margin-left:52.7pt;margin-top:114.45pt;width:185.9pt;height:110.6pt;z-index:25167872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" filled="f" stroked="f">
                      <v:textbox style="mso-fit-shape-to-text:t" inset=",0,,0">
                        <w:txbxContent>
                          <w:p w:rsidR="0085755B" w:rsidRPr="0072647E" w:rsidRDefault="0085755B" w:rsidP="0085755B">
                            <w:pPr>
                              <w:jc w:val="center"/>
                              <w:rPr>
                                <w:rFonts w:ascii="Arial" w:hAnsi="Arial" w:cs="Arial"/>
                                <w:b/>
                                <w:color w:val="FFFFFF" w:themeColor="background1"/>
                                <w:sz w:val="40"/>
                                <w:szCs w:val="40"/>
                                <w14:shadow w14:blurRad="50800" w14:dist="76200" w14:dir="2700000" w14:sx="100000" w14:sy="100000" w14:kx="0" w14:ky="0" w14:algn="tl">
                                  <w14:srgbClr w14:val="000000">
                                    <w14:alpha w14:val="60000"/>
                                  </w14:srgbClr>
                                </w14:shadow>
                                <w14:textOutline w14:w="9525" w14:cap="rnd" w14:cmpd="sng" w14:algn="ctr">
                                  <w14:solidFill>
                                    <w14:schemeClr w14:val="bg1">
                                      <w14:lumMod w14:val="85000"/>
                                    </w14:schemeClr>
                                  </w14:solidFill>
                                  <w14:prstDash w14:val="solid"/>
                                  <w14:bevel/>
                                </w14:textOutline>
                              </w:rPr>
                            </w:pPr>
                            <w:r w:rsidRPr="0072647E">
                              <w:rPr>
                                <w:rFonts w:ascii="Arial" w:hAnsi="Arial" w:cs="Arial"/>
                                <w:b/>
                                <w:color w:val="FFFFFF" w:themeColor="background1"/>
                                <w:sz w:val="40"/>
                                <w:szCs w:val="40"/>
                                <w14:shadow w14:blurRad="50800" w14:dist="76200" w14:dir="2700000" w14:sx="100000" w14:sy="100000" w14:kx="0" w14:ky="0" w14:algn="tl">
                                  <w14:srgbClr w14:val="000000">
                                    <w14:alpha w14:val="60000"/>
                                  </w14:srgbClr>
                                </w14:shadow>
                                <w14:textOutline w14:w="9525" w14:cap="rnd" w14:cmpd="sng" w14:algn="ctr">
                                  <w14:solidFill>
                                    <w14:schemeClr w14:val="bg1">
                                      <w14:lumMod w14:val="85000"/>
                                    </w14:schemeClr>
                                  </w14:solidFill>
                                  <w14:prstDash w14:val="solid"/>
                                  <w14:bevel/>
                                </w14:textOutline>
                              </w:rPr>
                              <w:t>RISK</w:t>
                            </w:r>
                          </w:p>
                        </w:txbxContent>
                      </v:textbox>
                    </v:shape>
                  </w:pict>
                </mc:Fallback>
              </mc:AlternateContent>
            </w:r>
            <w:r w:rsidR="00E857C6">
              <w:rPr>
                <w:noProof/>
              </w:rPr>
              <w:drawing>
                <wp:inline distT="0" distB="0" distL="0" distR="0" wp14:anchorId="2B6F60AD" wp14:editId="6ADC8BA3">
                  <wp:extent cx="3668595" cy="2926080"/>
                  <wp:effectExtent l="0" t="0" r="8255" b="7620"/>
                  <wp:docPr id="151"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43">
                            <a:extLst>
                              <a:ext uri="{28A0092B-C50C-407E-A947-70E740481C1C}">
                                <a14:useLocalDpi xmlns:a14="http://schemas.microsoft.com/office/drawing/2010/main" val="0"/>
                              </a:ext>
                            </a:extLst>
                          </a:blip>
                          <a:stretch>
                            <a:fillRect/>
                          </a:stretch>
                        </pic:blipFill>
                        <pic:spPr>
                          <a:xfrm>
                            <a:off x="0" y="0"/>
                            <a:ext cx="3668595" cy="2926080"/>
                          </a:xfrm>
                          <a:prstGeom prst="rect">
                            <a:avLst/>
                          </a:prstGeom>
                        </pic:spPr>
                      </pic:pic>
                    </a:graphicData>
                  </a:graphic>
                </wp:inline>
              </w:drawing>
            </w:r>
          </w:p>
        </w:tc>
        <w:tc>
          <w:tcPr>
            <w:tcW w:w="4770" w:type="dxa"/>
            <w:tcBorders>
              <w:top w:val="single" w:sz="4" w:space="0" w:color="auto"/>
              <w:left w:val="single" w:sz="4" w:space="0" w:color="auto"/>
              <w:bottom w:val="single" w:sz="4" w:space="0" w:color="auto"/>
              <w:right w:val="single" w:sz="4" w:space="0" w:color="auto"/>
            </w:tcBorders>
          </w:tcPr>
          <w:p w:rsidR="00E857C6" w:rsidRPr="004B3BC9" w:rsidRDefault="00E857C6" w:rsidP="004B3BC9">
            <w:pPr>
              <w:pStyle w:val="ListParagraph"/>
              <w:numPr>
                <w:ilvl w:val="0"/>
                <w:numId w:val="10"/>
              </w:numPr>
              <w:spacing w:before="120"/>
              <w:ind w:left="346" w:right="86" w:hanging="274"/>
              <w:contextualSpacing w:val="0"/>
              <w:jc w:val="left"/>
              <w:rPr>
                <w:rFonts w:cstheme="minorHAnsi"/>
                <w:sz w:val="28"/>
                <w:szCs w:val="28"/>
              </w:rPr>
            </w:pPr>
            <w:r w:rsidRPr="004B3BC9">
              <w:rPr>
                <w:rFonts w:cstheme="minorHAnsi"/>
                <w:sz w:val="28"/>
                <w:szCs w:val="28"/>
              </w:rPr>
              <w:t>Are the risks real or perceived?</w:t>
            </w:r>
          </w:p>
          <w:p w:rsidR="00E857C6" w:rsidRPr="004B3BC9" w:rsidRDefault="00E857C6" w:rsidP="004B3BC9">
            <w:pPr>
              <w:pStyle w:val="ListParagraph"/>
              <w:numPr>
                <w:ilvl w:val="0"/>
                <w:numId w:val="10"/>
              </w:numPr>
              <w:spacing w:before="120"/>
              <w:ind w:left="346" w:right="86" w:hanging="274"/>
              <w:contextualSpacing w:val="0"/>
              <w:jc w:val="left"/>
              <w:rPr>
                <w:rFonts w:cstheme="minorHAnsi"/>
                <w:sz w:val="28"/>
                <w:szCs w:val="28"/>
              </w:rPr>
            </w:pPr>
            <w:r w:rsidRPr="004B3BC9">
              <w:rPr>
                <w:rFonts w:cstheme="minorHAnsi"/>
                <w:sz w:val="28"/>
                <w:szCs w:val="28"/>
              </w:rPr>
              <w:t>How probable (likely) are they?</w:t>
            </w:r>
          </w:p>
          <w:p w:rsidR="00E857C6" w:rsidRPr="004B3BC9" w:rsidRDefault="00E857C6" w:rsidP="004B3BC9">
            <w:pPr>
              <w:pStyle w:val="ListParagraph"/>
              <w:numPr>
                <w:ilvl w:val="0"/>
                <w:numId w:val="10"/>
              </w:numPr>
              <w:spacing w:before="120"/>
              <w:ind w:left="346" w:right="86" w:hanging="274"/>
              <w:contextualSpacing w:val="0"/>
              <w:jc w:val="left"/>
              <w:rPr>
                <w:rFonts w:cstheme="minorHAnsi"/>
                <w:sz w:val="28"/>
                <w:szCs w:val="28"/>
              </w:rPr>
            </w:pPr>
            <w:r w:rsidRPr="004B3BC9">
              <w:rPr>
                <w:rFonts w:cstheme="minorHAnsi"/>
                <w:sz w:val="28"/>
                <w:szCs w:val="28"/>
              </w:rPr>
              <w:t>Is the risk potentially catastrophic, or minor?</w:t>
            </w:r>
          </w:p>
          <w:p w:rsidR="00E857C6" w:rsidRPr="004B3BC9" w:rsidRDefault="00E857C6" w:rsidP="004B3BC9">
            <w:pPr>
              <w:pStyle w:val="ListParagraph"/>
              <w:numPr>
                <w:ilvl w:val="0"/>
                <w:numId w:val="10"/>
              </w:numPr>
              <w:spacing w:before="120"/>
              <w:ind w:left="346" w:right="86" w:hanging="274"/>
              <w:contextualSpacing w:val="0"/>
              <w:jc w:val="left"/>
              <w:rPr>
                <w:rFonts w:cstheme="minorHAnsi"/>
                <w:sz w:val="28"/>
                <w:szCs w:val="28"/>
              </w:rPr>
            </w:pPr>
            <w:r w:rsidRPr="004B3BC9">
              <w:rPr>
                <w:rFonts w:cstheme="minorHAnsi"/>
                <w:sz w:val="28"/>
                <w:szCs w:val="28"/>
              </w:rPr>
              <w:t>How can the risk be minimized/mitigated?</w:t>
            </w:r>
          </w:p>
          <w:p w:rsidR="00E857C6" w:rsidRPr="00F827FF" w:rsidRDefault="00E857C6" w:rsidP="004B3BC9">
            <w:pPr>
              <w:pStyle w:val="ListParagraph"/>
              <w:numPr>
                <w:ilvl w:val="0"/>
                <w:numId w:val="10"/>
              </w:numPr>
              <w:spacing w:before="120"/>
              <w:ind w:left="346" w:right="86" w:hanging="274"/>
              <w:contextualSpacing w:val="0"/>
              <w:jc w:val="left"/>
              <w:rPr>
                <w:rFonts w:cstheme="minorHAnsi"/>
                <w:sz w:val="24"/>
                <w:szCs w:val="24"/>
              </w:rPr>
            </w:pPr>
            <w:r w:rsidRPr="004B3BC9">
              <w:rPr>
                <w:rFonts w:cstheme="minorHAnsi"/>
                <w:sz w:val="28"/>
                <w:szCs w:val="28"/>
              </w:rPr>
              <w:t>How can the risk be avoided?</w:t>
            </w:r>
          </w:p>
        </w:tc>
      </w:tr>
      <w:tr w:rsidR="00E857C6" w:rsidTr="001D56DA">
        <w:tc>
          <w:tcPr>
            <w:tcW w:w="6025" w:type="dxa"/>
            <w:tcBorders>
              <w:top w:val="single" w:sz="4" w:space="0" w:color="auto"/>
              <w:left w:val="single" w:sz="4" w:space="0" w:color="auto"/>
              <w:bottom w:val="single" w:sz="4" w:space="0" w:color="auto"/>
              <w:right w:val="single" w:sz="4" w:space="0" w:color="auto"/>
            </w:tcBorders>
          </w:tcPr>
          <w:p w:rsidR="00E857C6" w:rsidRDefault="00E857C6" w:rsidP="006A2FCA">
            <w:r w:rsidRPr="0072647E">
              <w:rPr>
                <w:noProof/>
                <w:sz w:val="32"/>
                <w:szCs w:val="32"/>
              </w:rPr>
              <w:lastRenderedPageBreak/>
              <mc:AlternateContent>
                <mc:Choice Requires="wps">
                  <w:drawing>
                    <wp:anchor distT="45720" distB="45720" distL="114300" distR="114300" simplePos="0" relativeHeight="251676672" behindDoc="0" locked="0" layoutInCell="1" allowOverlap="1" wp14:anchorId="3D1CDBCE" wp14:editId="17294727">
                      <wp:simplePos x="0" y="0"/>
                      <wp:positionH relativeFrom="column">
                        <wp:posOffset>685800</wp:posOffset>
                      </wp:positionH>
                      <wp:positionV relativeFrom="paragraph">
                        <wp:posOffset>1463617</wp:posOffset>
                      </wp:positionV>
                      <wp:extent cx="236093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E857C6" w:rsidRPr="0072647E" w:rsidRDefault="00E857C6" w:rsidP="00E857C6">
                                  <w:pPr>
                                    <w:jc w:val="center"/>
                                    <w:rPr>
                                      <w:rFonts w:ascii="Arial" w:hAnsi="Arial" w:cs="Arial"/>
                                      <w:b/>
                                      <w:color w:val="FFFFFF" w:themeColor="background1"/>
                                      <w:sz w:val="40"/>
                                      <w:szCs w:val="40"/>
                                      <w14:shadow w14:blurRad="50800" w14:dist="76200" w14:dir="2700000" w14:sx="100000" w14:sy="100000" w14:kx="0" w14:ky="0" w14:algn="tl">
                                        <w14:srgbClr w14:val="000000">
                                          <w14:alpha w14:val="60000"/>
                                        </w14:srgbClr>
                                      </w14:shadow>
                                      <w14:textOutline w14:w="9525" w14:cap="rnd" w14:cmpd="sng" w14:algn="ctr">
                                        <w14:solidFill>
                                          <w14:schemeClr w14:val="bg1">
                                            <w14:lumMod w14:val="85000"/>
                                          </w14:schemeClr>
                                        </w14:solidFill>
                                        <w14:prstDash w14:val="solid"/>
                                        <w14:bevel/>
                                      </w14:textOutline>
                                    </w:rPr>
                                  </w:pPr>
                                  <w:r w:rsidRPr="0072647E">
                                    <w:rPr>
                                      <w:rFonts w:ascii="Arial" w:hAnsi="Arial" w:cs="Arial"/>
                                      <w:b/>
                                      <w:color w:val="FFFFFF" w:themeColor="background1"/>
                                      <w:sz w:val="40"/>
                                      <w:szCs w:val="40"/>
                                      <w14:shadow w14:blurRad="50800" w14:dist="76200" w14:dir="2700000" w14:sx="100000" w14:sy="100000" w14:kx="0" w14:ky="0" w14:algn="tl">
                                        <w14:srgbClr w14:val="000000">
                                          <w14:alpha w14:val="60000"/>
                                        </w14:srgbClr>
                                      </w14:shadow>
                                      <w14:textOutline w14:w="9525" w14:cap="rnd" w14:cmpd="sng" w14:algn="ctr">
                                        <w14:solidFill>
                                          <w14:schemeClr w14:val="bg1">
                                            <w14:lumMod w14:val="85000"/>
                                          </w14:schemeClr>
                                        </w14:solidFill>
                                        <w14:prstDash w14:val="solid"/>
                                        <w14:bevel/>
                                      </w14:textOutline>
                                    </w:rPr>
                                    <w:t>RISK</w:t>
                                  </w:r>
                                </w:p>
                              </w:txbxContent>
                            </wps:txbx>
                            <wps:bodyPr rot="0" vert="horz" wrap="none" lIns="91440" tIns="0" rIns="91440" bIns="0" anchor="ctr" anchorCtr="0">
                              <a:spAutoFit/>
                            </wps:bodyPr>
                          </wps:wsp>
                        </a:graphicData>
                      </a:graphic>
                      <wp14:sizeRelH relativeFrom="margin">
                        <wp14:pctWidth>40000</wp14:pctWidth>
                      </wp14:sizeRelH>
                      <wp14:sizeRelV relativeFrom="margin">
                        <wp14:pctHeight>20000</wp14:pctHeight>
                      </wp14:sizeRelV>
                    </wp:anchor>
                  </w:drawing>
                </mc:Choice>
                <mc:Fallback>
                  <w:pict>
                    <v:shape w14:anchorId="3D1CDBCE" id="_x0000_s1028" type="#_x0000_t202" style="position:absolute;left:0;text-align:left;margin-left:54pt;margin-top:115.25pt;width:185.9pt;height:110.6pt;z-index:251676672;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" filled="f" stroked="f">
                      <v:textbox style="mso-fit-shape-to-text:t" inset=",0,,0">
                        <w:txbxContent>
                          <w:p w:rsidR="00E857C6" w:rsidRPr="0072647E" w:rsidRDefault="00E857C6" w:rsidP="00E857C6">
                            <w:pPr>
                              <w:jc w:val="center"/>
                              <w:rPr>
                                <w:rFonts w:ascii="Arial" w:hAnsi="Arial" w:cs="Arial"/>
                                <w:b/>
                                <w:color w:val="FFFFFF" w:themeColor="background1"/>
                                <w:sz w:val="40"/>
                                <w:szCs w:val="40"/>
                                <w14:shadow w14:blurRad="50800" w14:dist="76200" w14:dir="2700000" w14:sx="100000" w14:sy="100000" w14:kx="0" w14:ky="0" w14:algn="tl">
                                  <w14:srgbClr w14:val="000000">
                                    <w14:alpha w14:val="60000"/>
                                  </w14:srgbClr>
                                </w14:shadow>
                                <w14:textOutline w14:w="9525" w14:cap="rnd" w14:cmpd="sng" w14:algn="ctr">
                                  <w14:solidFill>
                                    <w14:schemeClr w14:val="bg1">
                                      <w14:lumMod w14:val="85000"/>
                                    </w14:schemeClr>
                                  </w14:solidFill>
                                  <w14:prstDash w14:val="solid"/>
                                  <w14:bevel/>
                                </w14:textOutline>
                              </w:rPr>
                            </w:pPr>
                            <w:r w:rsidRPr="0072647E">
                              <w:rPr>
                                <w:rFonts w:ascii="Arial" w:hAnsi="Arial" w:cs="Arial"/>
                                <w:b/>
                                <w:color w:val="FFFFFF" w:themeColor="background1"/>
                                <w:sz w:val="40"/>
                                <w:szCs w:val="40"/>
                                <w14:shadow w14:blurRad="50800" w14:dist="76200" w14:dir="2700000" w14:sx="100000" w14:sy="100000" w14:kx="0" w14:ky="0" w14:algn="tl">
                                  <w14:srgbClr w14:val="000000">
                                    <w14:alpha w14:val="60000"/>
                                  </w14:srgbClr>
                                </w14:shadow>
                                <w14:textOutline w14:w="9525" w14:cap="rnd" w14:cmpd="sng" w14:algn="ctr">
                                  <w14:solidFill>
                                    <w14:schemeClr w14:val="bg1">
                                      <w14:lumMod w14:val="85000"/>
                                    </w14:schemeClr>
                                  </w14:solidFill>
                                  <w14:prstDash w14:val="solid"/>
                                  <w14:bevel/>
                                </w14:textOutline>
                              </w:rPr>
                              <w:t>RISK</w:t>
                            </w:r>
                          </w:p>
                        </w:txbxContent>
                      </v:textbox>
                    </v:shape>
                  </w:pict>
                </mc:Fallback>
              </mc:AlternateContent>
            </w:r>
            <w:r>
              <w:rPr>
                <w:noProof/>
              </w:rPr>
              <w:drawing>
                <wp:inline distT="0" distB="0" distL="0" distR="0" wp14:anchorId="259B6A6D" wp14:editId="564EA778">
                  <wp:extent cx="3700712" cy="2926080"/>
                  <wp:effectExtent l="0" t="0" r="0"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00712" cy="2926080"/>
                          </a:xfrm>
                          <a:prstGeom prst="rect">
                            <a:avLst/>
                          </a:prstGeom>
                        </pic:spPr>
                      </pic:pic>
                    </a:graphicData>
                  </a:graphic>
                </wp:inline>
              </w:drawing>
            </w:r>
          </w:p>
        </w:tc>
        <w:tc>
          <w:tcPr>
            <w:tcW w:w="4770" w:type="dxa"/>
            <w:tcBorders>
              <w:top w:val="single" w:sz="4" w:space="0" w:color="auto"/>
              <w:left w:val="single" w:sz="4" w:space="0" w:color="auto"/>
              <w:bottom w:val="single" w:sz="4" w:space="0" w:color="auto"/>
              <w:right w:val="single" w:sz="4" w:space="0" w:color="auto"/>
            </w:tcBorders>
          </w:tcPr>
          <w:p w:rsidR="00E857C6" w:rsidRPr="004B3BC9" w:rsidRDefault="00E857C6" w:rsidP="004B3BC9">
            <w:pPr>
              <w:pStyle w:val="ListParagraph"/>
              <w:numPr>
                <w:ilvl w:val="0"/>
                <w:numId w:val="10"/>
              </w:numPr>
              <w:spacing w:before="120"/>
              <w:ind w:left="346" w:right="86" w:hanging="274"/>
              <w:contextualSpacing w:val="0"/>
              <w:jc w:val="left"/>
              <w:rPr>
                <w:rFonts w:cstheme="minorHAnsi"/>
                <w:sz w:val="28"/>
                <w:szCs w:val="28"/>
              </w:rPr>
            </w:pPr>
            <w:r w:rsidRPr="004B3BC9">
              <w:rPr>
                <w:rFonts w:cstheme="minorHAnsi"/>
                <w:sz w:val="28"/>
                <w:szCs w:val="28"/>
              </w:rPr>
              <w:t>Once all risks have been identified and evaluated, finalize and communicate your plans to deal with them.</w:t>
            </w:r>
          </w:p>
          <w:p w:rsidR="00E857C6" w:rsidRPr="004B3BC9" w:rsidRDefault="00E857C6" w:rsidP="004B3BC9">
            <w:pPr>
              <w:pStyle w:val="ListParagraph"/>
              <w:numPr>
                <w:ilvl w:val="0"/>
                <w:numId w:val="10"/>
              </w:numPr>
              <w:spacing w:before="120"/>
              <w:ind w:left="346" w:right="86" w:hanging="274"/>
              <w:contextualSpacing w:val="0"/>
              <w:jc w:val="left"/>
              <w:rPr>
                <w:rFonts w:cstheme="minorHAnsi"/>
                <w:sz w:val="28"/>
                <w:szCs w:val="28"/>
              </w:rPr>
            </w:pPr>
            <w:r w:rsidRPr="004B3BC9">
              <w:rPr>
                <w:rFonts w:cstheme="minorHAnsi"/>
                <w:sz w:val="28"/>
                <w:szCs w:val="28"/>
              </w:rPr>
              <w:t>Train your people on what they need to do per the plans.</w:t>
            </w:r>
          </w:p>
          <w:p w:rsidR="00E857C6" w:rsidRPr="004B3BC9" w:rsidRDefault="00E857C6" w:rsidP="004B3BC9">
            <w:pPr>
              <w:pStyle w:val="ListParagraph"/>
              <w:numPr>
                <w:ilvl w:val="0"/>
                <w:numId w:val="10"/>
              </w:numPr>
              <w:spacing w:before="120"/>
              <w:ind w:left="346" w:right="86" w:hanging="274"/>
              <w:contextualSpacing w:val="0"/>
              <w:jc w:val="left"/>
              <w:rPr>
                <w:rFonts w:cstheme="minorHAnsi"/>
                <w:sz w:val="28"/>
                <w:szCs w:val="28"/>
              </w:rPr>
            </w:pPr>
            <w:r w:rsidRPr="004B3BC9">
              <w:rPr>
                <w:rFonts w:cstheme="minorHAnsi"/>
                <w:sz w:val="28"/>
                <w:szCs w:val="28"/>
              </w:rPr>
              <w:t>Enact the plans as needed.</w:t>
            </w:r>
          </w:p>
          <w:p w:rsidR="00E857C6" w:rsidRPr="004B3BC9" w:rsidRDefault="00E857C6" w:rsidP="004B3BC9">
            <w:pPr>
              <w:pStyle w:val="ListParagraph"/>
              <w:numPr>
                <w:ilvl w:val="0"/>
                <w:numId w:val="10"/>
              </w:numPr>
              <w:spacing w:before="120"/>
              <w:ind w:left="346" w:right="86" w:hanging="274"/>
              <w:contextualSpacing w:val="0"/>
              <w:jc w:val="left"/>
              <w:rPr>
                <w:rFonts w:cstheme="minorHAnsi"/>
                <w:sz w:val="28"/>
                <w:szCs w:val="28"/>
              </w:rPr>
            </w:pPr>
            <w:r w:rsidRPr="004B3BC9">
              <w:rPr>
                <w:rFonts w:cstheme="minorHAnsi"/>
                <w:sz w:val="28"/>
                <w:szCs w:val="28"/>
              </w:rPr>
              <w:t>Avoid risk whenever possible.</w:t>
            </w:r>
          </w:p>
          <w:p w:rsidR="00E857C6" w:rsidRPr="004B3BC9" w:rsidRDefault="00E857C6" w:rsidP="004B3BC9">
            <w:pPr>
              <w:spacing w:before="60"/>
              <w:ind w:left="346" w:right="86"/>
              <w:jc w:val="left"/>
              <w:rPr>
                <w:rFonts w:cstheme="minorHAnsi"/>
                <w:b/>
                <w:sz w:val="32"/>
                <w:szCs w:val="32"/>
              </w:rPr>
            </w:pPr>
            <w:r w:rsidRPr="004B3BC9">
              <w:rPr>
                <w:rFonts w:cstheme="minorHAnsi"/>
                <w:b/>
                <w:sz w:val="32"/>
                <w:szCs w:val="32"/>
              </w:rPr>
              <w:t>“NO UNECESSARY RISKS”</w:t>
            </w:r>
          </w:p>
        </w:tc>
      </w:tr>
      <w:tr w:rsidR="0085755B" w:rsidTr="00920E42">
        <w:tc>
          <w:tcPr>
            <w:tcW w:w="6025" w:type="dxa"/>
            <w:tcBorders>
              <w:top w:val="single" w:sz="4" w:space="0" w:color="auto"/>
              <w:left w:val="single" w:sz="4" w:space="0" w:color="auto"/>
              <w:bottom w:val="single" w:sz="4" w:space="0" w:color="auto"/>
              <w:right w:val="single" w:sz="4" w:space="0" w:color="auto"/>
            </w:tcBorders>
          </w:tcPr>
          <w:p w:rsidR="0085755B" w:rsidRDefault="0085755B" w:rsidP="006A2FCA">
            <w:pPr>
              <w:jc w:val="left"/>
            </w:pPr>
            <w:r w:rsidRPr="0072647E">
              <w:rPr>
                <w:noProof/>
                <w:sz w:val="32"/>
                <w:szCs w:val="32"/>
              </w:rPr>
              <mc:AlternateContent>
                <mc:Choice Requires="wps">
                  <w:drawing>
                    <wp:anchor distT="45720" distB="45720" distL="114300" distR="114300" simplePos="0" relativeHeight="251682816" behindDoc="0" locked="0" layoutInCell="1" allowOverlap="1" wp14:anchorId="7315987A" wp14:editId="1E877609">
                      <wp:simplePos x="0" y="0"/>
                      <wp:positionH relativeFrom="column">
                        <wp:posOffset>662940</wp:posOffset>
                      </wp:positionH>
                      <wp:positionV relativeFrom="paragraph">
                        <wp:posOffset>1464252</wp:posOffset>
                      </wp:positionV>
                      <wp:extent cx="798830" cy="34353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343535"/>
                              </a:xfrm>
                              <a:prstGeom prst="rect">
                                <a:avLst/>
                              </a:prstGeom>
                              <a:noFill/>
                              <a:ln w="9525">
                                <a:noFill/>
                                <a:miter lim="800000"/>
                                <a:headEnd/>
                                <a:tailEnd/>
                              </a:ln>
                            </wps:spPr>
                            <wps:txbx>
                              <w:txbxContent>
                                <w:p w:rsidR="0085755B" w:rsidRPr="0072647E" w:rsidRDefault="0085755B" w:rsidP="0085755B">
                                  <w:pPr>
                                    <w:jc w:val="center"/>
                                    <w:rPr>
                                      <w:rFonts w:ascii="Arial" w:hAnsi="Arial" w:cs="Arial"/>
                                      <w:b/>
                                      <w:color w:val="FFFFFF" w:themeColor="background1"/>
                                      <w:sz w:val="40"/>
                                      <w:szCs w:val="40"/>
                                      <w14:shadow w14:blurRad="50800" w14:dist="76200" w14:dir="2700000" w14:sx="100000" w14:sy="100000" w14:kx="0" w14:ky="0" w14:algn="tl">
                                        <w14:srgbClr w14:val="000000">
                                          <w14:alpha w14:val="60000"/>
                                        </w14:srgbClr>
                                      </w14:shadow>
                                      <w14:textOutline w14:w="9525" w14:cap="rnd" w14:cmpd="sng" w14:algn="ctr">
                                        <w14:solidFill>
                                          <w14:schemeClr w14:val="bg1">
                                            <w14:lumMod w14:val="85000"/>
                                          </w14:schemeClr>
                                        </w14:solidFill>
                                        <w14:prstDash w14:val="solid"/>
                                        <w14:bevel/>
                                      </w14:textOutline>
                                    </w:rPr>
                                  </w:pPr>
                                  <w:r w:rsidRPr="0072647E">
                                    <w:rPr>
                                      <w:rFonts w:ascii="Arial" w:hAnsi="Arial" w:cs="Arial"/>
                                      <w:b/>
                                      <w:color w:val="FFFFFF" w:themeColor="background1"/>
                                      <w:sz w:val="40"/>
                                      <w:szCs w:val="40"/>
                                      <w14:shadow w14:blurRad="50800" w14:dist="76200" w14:dir="2700000" w14:sx="100000" w14:sy="100000" w14:kx="0" w14:ky="0" w14:algn="tl">
                                        <w14:srgbClr w14:val="000000">
                                          <w14:alpha w14:val="60000"/>
                                        </w14:srgbClr>
                                      </w14:shadow>
                                      <w14:textOutline w14:w="9525" w14:cap="rnd" w14:cmpd="sng" w14:algn="ctr">
                                        <w14:solidFill>
                                          <w14:schemeClr w14:val="bg1">
                                            <w14:lumMod w14:val="85000"/>
                                          </w14:schemeClr>
                                        </w14:solidFill>
                                        <w14:prstDash w14:val="solid"/>
                                        <w14:bevel/>
                                      </w14:textOutline>
                                    </w:rPr>
                                    <w:t>RISK</w:t>
                                  </w:r>
                                </w:p>
                              </w:txbxContent>
                            </wps:txbx>
                            <wps:bodyPr rot="0" vert="horz" wrap="none" lIns="91440" tIns="0" rIns="91440" bIns="0" anchor="ctr" anchorCtr="0">
                              <a:spAutoFit/>
                            </wps:bodyPr>
                          </wps:wsp>
                        </a:graphicData>
                      </a:graphic>
                      <wp14:sizeRelH relativeFrom="margin">
                        <wp14:pctWidth>40000</wp14:pctWidth>
                      </wp14:sizeRelH>
                      <wp14:sizeRelV relativeFrom="margin">
                        <wp14:pctHeight>20000</wp14:pctHeight>
                      </wp14:sizeRelV>
                    </wp:anchor>
                  </w:drawing>
                </mc:Choice>
                <mc:Fallback>
                  <w:pict>
                    <v:shape w14:anchorId="7315987A" id="_x0000_s1029" type="#_x0000_t202" style="position:absolute;margin-left:52.2pt;margin-top:115.3pt;width:62.9pt;height:27.05pt;z-index:25168281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" filled="f" stroked="f">
                      <v:textbox style="mso-fit-shape-to-text:t" inset=",0,,0">
                        <w:txbxContent>
                          <w:p w:rsidR="0085755B" w:rsidRPr="0072647E" w:rsidRDefault="0085755B" w:rsidP="0085755B">
                            <w:pPr>
                              <w:jc w:val="center"/>
                              <w:rPr>
                                <w:rFonts w:ascii="Arial" w:hAnsi="Arial" w:cs="Arial"/>
                                <w:b/>
                                <w:color w:val="FFFFFF" w:themeColor="background1"/>
                                <w:sz w:val="40"/>
                                <w:szCs w:val="40"/>
                                <w14:shadow w14:blurRad="50800" w14:dist="76200" w14:dir="2700000" w14:sx="100000" w14:sy="100000" w14:kx="0" w14:ky="0" w14:algn="tl">
                                  <w14:srgbClr w14:val="000000">
                                    <w14:alpha w14:val="60000"/>
                                  </w14:srgbClr>
                                </w14:shadow>
                                <w14:textOutline w14:w="9525" w14:cap="rnd" w14:cmpd="sng" w14:algn="ctr">
                                  <w14:solidFill>
                                    <w14:schemeClr w14:val="bg1">
                                      <w14:lumMod w14:val="85000"/>
                                    </w14:schemeClr>
                                  </w14:solidFill>
                                  <w14:prstDash w14:val="solid"/>
                                  <w14:bevel/>
                                </w14:textOutline>
                              </w:rPr>
                            </w:pPr>
                            <w:r w:rsidRPr="0072647E">
                              <w:rPr>
                                <w:rFonts w:ascii="Arial" w:hAnsi="Arial" w:cs="Arial"/>
                                <w:b/>
                                <w:color w:val="FFFFFF" w:themeColor="background1"/>
                                <w:sz w:val="40"/>
                                <w:szCs w:val="40"/>
                                <w14:shadow w14:blurRad="50800" w14:dist="76200" w14:dir="2700000" w14:sx="100000" w14:sy="100000" w14:kx="0" w14:ky="0" w14:algn="tl">
                                  <w14:srgbClr w14:val="000000">
                                    <w14:alpha w14:val="60000"/>
                                  </w14:srgbClr>
                                </w14:shadow>
                                <w14:textOutline w14:w="9525" w14:cap="rnd" w14:cmpd="sng" w14:algn="ctr">
                                  <w14:solidFill>
                                    <w14:schemeClr w14:val="bg1">
                                      <w14:lumMod w14:val="85000"/>
                                    </w14:schemeClr>
                                  </w14:solidFill>
                                  <w14:prstDash w14:val="solid"/>
                                  <w14:bevel/>
                                </w14:textOutline>
                              </w:rPr>
                              <w:t>RISK</w:t>
                            </w:r>
                          </w:p>
                        </w:txbxContent>
                      </v:textbox>
                    </v:shape>
                  </w:pict>
                </mc:Fallback>
              </mc:AlternateContent>
            </w:r>
            <w:r>
              <w:rPr>
                <w:noProof/>
              </w:rPr>
              <w:drawing>
                <wp:inline distT="0" distB="0" distL="0" distR="0" wp14:anchorId="4DC7F888" wp14:editId="0B965B44">
                  <wp:extent cx="3669072" cy="2926080"/>
                  <wp:effectExtent l="0" t="0" r="7620" b="762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69072" cy="2926080"/>
                          </a:xfrm>
                          <a:prstGeom prst="rect">
                            <a:avLst/>
                          </a:prstGeom>
                        </pic:spPr>
                      </pic:pic>
                    </a:graphicData>
                  </a:graphic>
                </wp:inline>
              </w:drawing>
            </w:r>
          </w:p>
        </w:tc>
        <w:tc>
          <w:tcPr>
            <w:tcW w:w="4770" w:type="dxa"/>
            <w:tcBorders>
              <w:top w:val="single" w:sz="4" w:space="0" w:color="auto"/>
              <w:left w:val="single" w:sz="4" w:space="0" w:color="auto"/>
              <w:bottom w:val="single" w:sz="4" w:space="0" w:color="auto"/>
              <w:right w:val="single" w:sz="4" w:space="0" w:color="auto"/>
            </w:tcBorders>
          </w:tcPr>
          <w:p w:rsidR="0085755B" w:rsidRPr="004B3BC9" w:rsidRDefault="0085755B" w:rsidP="004B3BC9">
            <w:pPr>
              <w:pStyle w:val="ListParagraph"/>
              <w:numPr>
                <w:ilvl w:val="0"/>
                <w:numId w:val="10"/>
              </w:numPr>
              <w:spacing w:before="120"/>
              <w:ind w:left="346" w:right="86" w:hanging="274"/>
              <w:contextualSpacing w:val="0"/>
              <w:jc w:val="left"/>
              <w:rPr>
                <w:rFonts w:cstheme="minorHAnsi"/>
                <w:sz w:val="28"/>
                <w:szCs w:val="28"/>
              </w:rPr>
            </w:pPr>
            <w:r w:rsidRPr="004B3BC9">
              <w:rPr>
                <w:rFonts w:cstheme="minorHAnsi"/>
                <w:sz w:val="28"/>
                <w:szCs w:val="28"/>
              </w:rPr>
              <w:t>Do an after-action evaluation (an NYLT SSC)...</w:t>
            </w:r>
          </w:p>
          <w:p w:rsidR="0085755B" w:rsidRPr="004B3BC9" w:rsidRDefault="0085755B" w:rsidP="004B3BC9">
            <w:pPr>
              <w:pStyle w:val="ListParagraph"/>
              <w:numPr>
                <w:ilvl w:val="0"/>
                <w:numId w:val="10"/>
              </w:numPr>
              <w:spacing w:before="120"/>
              <w:ind w:left="346" w:right="86" w:hanging="274"/>
              <w:contextualSpacing w:val="0"/>
              <w:jc w:val="left"/>
              <w:rPr>
                <w:rFonts w:cstheme="minorHAnsi"/>
                <w:sz w:val="28"/>
                <w:szCs w:val="28"/>
              </w:rPr>
            </w:pPr>
            <w:r w:rsidRPr="004B3BC9">
              <w:rPr>
                <w:rFonts w:cstheme="minorHAnsi"/>
                <w:sz w:val="28"/>
                <w:szCs w:val="28"/>
              </w:rPr>
              <w:t>What really worked (and why)?</w:t>
            </w:r>
          </w:p>
          <w:p w:rsidR="0085755B" w:rsidRPr="004B3BC9" w:rsidRDefault="0085755B" w:rsidP="004B3BC9">
            <w:pPr>
              <w:pStyle w:val="ListParagraph"/>
              <w:numPr>
                <w:ilvl w:val="0"/>
                <w:numId w:val="10"/>
              </w:numPr>
              <w:spacing w:before="120"/>
              <w:ind w:left="346" w:right="86" w:hanging="274"/>
              <w:contextualSpacing w:val="0"/>
              <w:jc w:val="left"/>
              <w:rPr>
                <w:rFonts w:cstheme="minorHAnsi"/>
                <w:sz w:val="28"/>
                <w:szCs w:val="28"/>
              </w:rPr>
            </w:pPr>
            <w:r w:rsidRPr="004B3BC9">
              <w:rPr>
                <w:rFonts w:cstheme="minorHAnsi"/>
                <w:sz w:val="28"/>
                <w:szCs w:val="28"/>
              </w:rPr>
              <w:t>What didn’t work at all (and why - for example, was it the plan or failure to train people?)</w:t>
            </w:r>
          </w:p>
          <w:p w:rsidR="0085755B" w:rsidRPr="004B3BC9" w:rsidRDefault="0085755B" w:rsidP="004B3BC9">
            <w:pPr>
              <w:pStyle w:val="ListParagraph"/>
              <w:numPr>
                <w:ilvl w:val="0"/>
                <w:numId w:val="10"/>
              </w:numPr>
              <w:spacing w:before="120"/>
              <w:ind w:left="346" w:right="86" w:hanging="274"/>
              <w:contextualSpacing w:val="0"/>
              <w:jc w:val="left"/>
              <w:rPr>
                <w:rFonts w:cstheme="minorHAnsi"/>
                <w:sz w:val="28"/>
                <w:szCs w:val="28"/>
              </w:rPr>
            </w:pPr>
            <w:r w:rsidRPr="004B3BC9">
              <w:rPr>
                <w:rFonts w:cstheme="minorHAnsi"/>
                <w:sz w:val="28"/>
                <w:szCs w:val="28"/>
              </w:rPr>
              <w:t>What could have worked better (and how)?</w:t>
            </w:r>
          </w:p>
          <w:p w:rsidR="0085755B" w:rsidRPr="00F827FF" w:rsidRDefault="0085755B" w:rsidP="004B3BC9">
            <w:pPr>
              <w:pStyle w:val="ListParagraph"/>
              <w:numPr>
                <w:ilvl w:val="0"/>
                <w:numId w:val="10"/>
              </w:numPr>
              <w:spacing w:before="120"/>
              <w:ind w:left="346" w:right="86" w:hanging="274"/>
              <w:contextualSpacing w:val="0"/>
              <w:jc w:val="left"/>
              <w:rPr>
                <w:rFonts w:cstheme="minorHAnsi"/>
                <w:sz w:val="24"/>
                <w:szCs w:val="24"/>
              </w:rPr>
            </w:pPr>
            <w:r w:rsidRPr="004B3BC9">
              <w:rPr>
                <w:rFonts w:cstheme="minorHAnsi"/>
                <w:sz w:val="28"/>
                <w:szCs w:val="28"/>
              </w:rPr>
              <w:t>What’s learned via the after-action evaluation helps to further minimize or avoid risk.</w:t>
            </w:r>
          </w:p>
        </w:tc>
      </w:tr>
      <w:tr w:rsidR="008B46FC" w:rsidRPr="00385690" w:rsidTr="00920E42">
        <w:tc>
          <w:tcPr>
            <w:tcW w:w="6025" w:type="dxa"/>
            <w:tcBorders>
              <w:top w:val="single" w:sz="4" w:space="0" w:color="auto"/>
              <w:left w:val="nil"/>
              <w:bottom w:val="nil"/>
              <w:right w:val="nil"/>
            </w:tcBorders>
          </w:tcPr>
          <w:p w:rsidR="008B46FC" w:rsidRPr="00385690" w:rsidRDefault="008B46FC" w:rsidP="00385690">
            <w:pPr>
              <w:jc w:val="left"/>
              <w:rPr>
                <w:rFonts w:cstheme="minorHAnsi"/>
                <w:noProof/>
              </w:rPr>
            </w:pPr>
          </w:p>
        </w:tc>
        <w:tc>
          <w:tcPr>
            <w:tcW w:w="4770" w:type="dxa"/>
            <w:tcBorders>
              <w:top w:val="single" w:sz="4" w:space="0" w:color="auto"/>
              <w:left w:val="nil"/>
              <w:bottom w:val="nil"/>
              <w:right w:val="nil"/>
            </w:tcBorders>
          </w:tcPr>
          <w:p w:rsidR="008B46FC" w:rsidRPr="00F827FF" w:rsidRDefault="008B46FC" w:rsidP="004B3BC9">
            <w:pPr>
              <w:spacing w:before="60"/>
              <w:ind w:right="86"/>
              <w:jc w:val="left"/>
              <w:rPr>
                <w:rFonts w:cstheme="minorHAnsi"/>
                <w:sz w:val="24"/>
                <w:szCs w:val="24"/>
              </w:rPr>
            </w:pPr>
          </w:p>
        </w:tc>
      </w:tr>
    </w:tbl>
    <w:p w:rsidR="00E01538" w:rsidRPr="00E01538" w:rsidRDefault="00E01538">
      <w:pPr>
        <w:rPr>
          <w:sz w:val="2"/>
          <w:szCs w:val="2"/>
        </w:rPr>
      </w:pPr>
    </w:p>
    <w:p w:rsidR="00EC376E" w:rsidRPr="008B46FC" w:rsidRDefault="00EC376E" w:rsidP="00EC376E">
      <w:pPr>
        <w:rPr>
          <w:sz w:val="24"/>
          <w:szCs w:val="24"/>
        </w:rPr>
      </w:pPr>
      <w:bookmarkStart w:id="0" w:name="_GoBack"/>
    </w:p>
    <w:bookmarkEnd w:id="0"/>
    <w:p w:rsidR="00802BB6" w:rsidRPr="00E01538" w:rsidRDefault="00802BB6" w:rsidP="00802BB6">
      <w:pPr>
        <w:rPr>
          <w:sz w:val="2"/>
          <w:szCs w:val="2"/>
        </w:rPr>
      </w:pPr>
    </w:p>
    <w:sectPr w:rsidR="00802BB6" w:rsidRPr="00E01538" w:rsidSect="00B47AC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221" w:rsidRDefault="00451221" w:rsidP="000E62F8">
      <w:r>
        <w:separator/>
      </w:r>
    </w:p>
  </w:endnote>
  <w:endnote w:type="continuationSeparator" w:id="0">
    <w:p w:rsidR="00451221" w:rsidRDefault="00451221" w:rsidP="000E6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221" w:rsidRDefault="00451221" w:rsidP="000E62F8">
      <w:r>
        <w:separator/>
      </w:r>
    </w:p>
  </w:footnote>
  <w:footnote w:type="continuationSeparator" w:id="0">
    <w:p w:rsidR="00451221" w:rsidRDefault="00451221" w:rsidP="000E62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900548"/>
    <w:multiLevelType w:val="hybridMultilevel"/>
    <w:tmpl w:val="8996BC9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C84940"/>
    <w:multiLevelType w:val="hybridMultilevel"/>
    <w:tmpl w:val="B16CEB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D65160"/>
    <w:multiLevelType w:val="hybridMultilevel"/>
    <w:tmpl w:val="6D96938A"/>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026AA20">
      <w:start w:val="1"/>
      <w:numFmt w:val="bullet"/>
      <w:lvlText w:val=""/>
      <w:lvlJc w:val="left"/>
      <w:pPr>
        <w:ind w:left="2160" w:hanging="360"/>
      </w:pPr>
      <w:rPr>
        <w:rFonts w:ascii="Wingdings" w:hAnsi="Wingdings" w:hint="default"/>
        <w:sz w:val="24"/>
        <w:szCs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3C4BB7"/>
    <w:multiLevelType w:val="hybridMultilevel"/>
    <w:tmpl w:val="F7B44524"/>
    <w:lvl w:ilvl="0" w:tplc="04090001">
      <w:start w:val="1"/>
      <w:numFmt w:val="bullet"/>
      <w:lvlText w:val=""/>
      <w:lvlJc w:val="left"/>
      <w:pPr>
        <w:ind w:left="720" w:hanging="360"/>
      </w:pPr>
      <w:rPr>
        <w:rFonts w:ascii="Symbol" w:hAnsi="Symbol" w:hint="default"/>
      </w:rPr>
    </w:lvl>
    <w:lvl w:ilvl="1" w:tplc="FFB69E8A">
      <w:start w:val="1"/>
      <w:numFmt w:val="bullet"/>
      <w:lvlText w:val=""/>
      <w:lvlJc w:val="left"/>
      <w:pPr>
        <w:ind w:left="1440" w:hanging="360"/>
      </w:pPr>
      <w:rPr>
        <w:rFonts w:ascii="Wingdings" w:hAnsi="Wingdings" w:hint="default"/>
        <w:sz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8D7681"/>
    <w:multiLevelType w:val="hybridMultilevel"/>
    <w:tmpl w:val="E82EB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CA522D"/>
    <w:multiLevelType w:val="hybridMultilevel"/>
    <w:tmpl w:val="7A462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B">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782A46"/>
    <w:multiLevelType w:val="hybridMultilevel"/>
    <w:tmpl w:val="02BEA24E"/>
    <w:lvl w:ilvl="0" w:tplc="EBB4D90C">
      <w:start w:val="14"/>
      <w:numFmt w:val="bullet"/>
      <w:lvlText w:val="u"/>
      <w:lvlJc w:val="left"/>
      <w:pPr>
        <w:ind w:left="886" w:hanging="360"/>
      </w:pPr>
      <w:rPr>
        <w:rFonts w:ascii="Wingdings" w:hAnsi="Wingdings" w:hint="default"/>
        <w:sz w:val="16"/>
        <w:szCs w:val="16"/>
      </w:rPr>
    </w:lvl>
    <w:lvl w:ilvl="1" w:tplc="04090003" w:tentative="1">
      <w:start w:val="1"/>
      <w:numFmt w:val="bullet"/>
      <w:lvlText w:val="o"/>
      <w:lvlJc w:val="left"/>
      <w:pPr>
        <w:ind w:left="1606" w:hanging="360"/>
      </w:pPr>
      <w:rPr>
        <w:rFonts w:ascii="Courier New" w:hAnsi="Courier New" w:cs="Courier New" w:hint="default"/>
      </w:rPr>
    </w:lvl>
    <w:lvl w:ilvl="2" w:tplc="04090005" w:tentative="1">
      <w:start w:val="1"/>
      <w:numFmt w:val="bullet"/>
      <w:lvlText w:val=""/>
      <w:lvlJc w:val="left"/>
      <w:pPr>
        <w:ind w:left="2326" w:hanging="360"/>
      </w:pPr>
      <w:rPr>
        <w:rFonts w:ascii="Wingdings" w:hAnsi="Wingdings" w:hint="default"/>
      </w:rPr>
    </w:lvl>
    <w:lvl w:ilvl="3" w:tplc="04090001" w:tentative="1">
      <w:start w:val="1"/>
      <w:numFmt w:val="bullet"/>
      <w:lvlText w:val=""/>
      <w:lvlJc w:val="left"/>
      <w:pPr>
        <w:ind w:left="3046" w:hanging="360"/>
      </w:pPr>
      <w:rPr>
        <w:rFonts w:ascii="Symbol" w:hAnsi="Symbol" w:hint="default"/>
      </w:rPr>
    </w:lvl>
    <w:lvl w:ilvl="4" w:tplc="04090003" w:tentative="1">
      <w:start w:val="1"/>
      <w:numFmt w:val="bullet"/>
      <w:lvlText w:val="o"/>
      <w:lvlJc w:val="left"/>
      <w:pPr>
        <w:ind w:left="3766" w:hanging="360"/>
      </w:pPr>
      <w:rPr>
        <w:rFonts w:ascii="Courier New" w:hAnsi="Courier New" w:cs="Courier New" w:hint="default"/>
      </w:rPr>
    </w:lvl>
    <w:lvl w:ilvl="5" w:tplc="04090005" w:tentative="1">
      <w:start w:val="1"/>
      <w:numFmt w:val="bullet"/>
      <w:lvlText w:val=""/>
      <w:lvlJc w:val="left"/>
      <w:pPr>
        <w:ind w:left="4486" w:hanging="360"/>
      </w:pPr>
      <w:rPr>
        <w:rFonts w:ascii="Wingdings" w:hAnsi="Wingdings" w:hint="default"/>
      </w:rPr>
    </w:lvl>
    <w:lvl w:ilvl="6" w:tplc="04090001" w:tentative="1">
      <w:start w:val="1"/>
      <w:numFmt w:val="bullet"/>
      <w:lvlText w:val=""/>
      <w:lvlJc w:val="left"/>
      <w:pPr>
        <w:ind w:left="5206" w:hanging="360"/>
      </w:pPr>
      <w:rPr>
        <w:rFonts w:ascii="Symbol" w:hAnsi="Symbol" w:hint="default"/>
      </w:rPr>
    </w:lvl>
    <w:lvl w:ilvl="7" w:tplc="04090003" w:tentative="1">
      <w:start w:val="1"/>
      <w:numFmt w:val="bullet"/>
      <w:lvlText w:val="o"/>
      <w:lvlJc w:val="left"/>
      <w:pPr>
        <w:ind w:left="5926" w:hanging="360"/>
      </w:pPr>
      <w:rPr>
        <w:rFonts w:ascii="Courier New" w:hAnsi="Courier New" w:cs="Courier New" w:hint="default"/>
      </w:rPr>
    </w:lvl>
    <w:lvl w:ilvl="8" w:tplc="04090005" w:tentative="1">
      <w:start w:val="1"/>
      <w:numFmt w:val="bullet"/>
      <w:lvlText w:val=""/>
      <w:lvlJc w:val="left"/>
      <w:pPr>
        <w:ind w:left="6646" w:hanging="360"/>
      </w:pPr>
      <w:rPr>
        <w:rFonts w:ascii="Wingdings" w:hAnsi="Wingdings" w:hint="default"/>
      </w:rPr>
    </w:lvl>
  </w:abstractNum>
  <w:abstractNum w:abstractNumId="7" w15:restartNumberingAfterBreak="0">
    <w:nsid w:val="659264E4"/>
    <w:multiLevelType w:val="hybridMultilevel"/>
    <w:tmpl w:val="732A7F78"/>
    <w:lvl w:ilvl="0" w:tplc="04090001">
      <w:start w:val="1"/>
      <w:numFmt w:val="bullet"/>
      <w:lvlText w:val=""/>
      <w:lvlJc w:val="left"/>
      <w:pPr>
        <w:ind w:left="691" w:hanging="360"/>
      </w:pPr>
      <w:rPr>
        <w:rFonts w:ascii="Symbol" w:hAnsi="Symbol"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8" w15:restartNumberingAfterBreak="0">
    <w:nsid w:val="6E7C5A1F"/>
    <w:multiLevelType w:val="hybridMultilevel"/>
    <w:tmpl w:val="28EA1D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A43E09"/>
    <w:multiLevelType w:val="hybridMultilevel"/>
    <w:tmpl w:val="DCB81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2"/>
  </w:num>
  <w:num w:numId="4">
    <w:abstractNumId w:val="1"/>
  </w:num>
  <w:num w:numId="5">
    <w:abstractNumId w:val="8"/>
  </w:num>
  <w:num w:numId="6">
    <w:abstractNumId w:val="0"/>
  </w:num>
  <w:num w:numId="7">
    <w:abstractNumId w:val="7"/>
  </w:num>
  <w:num w:numId="8">
    <w:abstractNumId w:val="3"/>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AC9"/>
    <w:rsid w:val="000137D7"/>
    <w:rsid w:val="00045071"/>
    <w:rsid w:val="000637E4"/>
    <w:rsid w:val="00077540"/>
    <w:rsid w:val="00097193"/>
    <w:rsid w:val="000B3AA0"/>
    <w:rsid w:val="000E62F8"/>
    <w:rsid w:val="00110C33"/>
    <w:rsid w:val="00145BD7"/>
    <w:rsid w:val="0014624B"/>
    <w:rsid w:val="0017307C"/>
    <w:rsid w:val="00184DAA"/>
    <w:rsid w:val="00194A53"/>
    <w:rsid w:val="001B7A57"/>
    <w:rsid w:val="001C6A17"/>
    <w:rsid w:val="001D56DA"/>
    <w:rsid w:val="001F15EF"/>
    <w:rsid w:val="002364FA"/>
    <w:rsid w:val="00271A40"/>
    <w:rsid w:val="002A4C10"/>
    <w:rsid w:val="002B0CFF"/>
    <w:rsid w:val="002B1B27"/>
    <w:rsid w:val="002D0D34"/>
    <w:rsid w:val="002D337F"/>
    <w:rsid w:val="002F4247"/>
    <w:rsid w:val="00327A24"/>
    <w:rsid w:val="00385690"/>
    <w:rsid w:val="003B4CED"/>
    <w:rsid w:val="003D4249"/>
    <w:rsid w:val="004005AC"/>
    <w:rsid w:val="0041033A"/>
    <w:rsid w:val="0041295F"/>
    <w:rsid w:val="00431F3F"/>
    <w:rsid w:val="00433D09"/>
    <w:rsid w:val="00451221"/>
    <w:rsid w:val="004B3BC9"/>
    <w:rsid w:val="00501471"/>
    <w:rsid w:val="0050395E"/>
    <w:rsid w:val="00505F10"/>
    <w:rsid w:val="00513774"/>
    <w:rsid w:val="00540132"/>
    <w:rsid w:val="00554D56"/>
    <w:rsid w:val="00566CF7"/>
    <w:rsid w:val="005D1824"/>
    <w:rsid w:val="005D1F03"/>
    <w:rsid w:val="005E7D5D"/>
    <w:rsid w:val="0061084F"/>
    <w:rsid w:val="00621765"/>
    <w:rsid w:val="006472EC"/>
    <w:rsid w:val="00685061"/>
    <w:rsid w:val="006856C2"/>
    <w:rsid w:val="00694346"/>
    <w:rsid w:val="006D5497"/>
    <w:rsid w:val="006F7A1A"/>
    <w:rsid w:val="007056FD"/>
    <w:rsid w:val="007178AB"/>
    <w:rsid w:val="007226B7"/>
    <w:rsid w:val="0072647E"/>
    <w:rsid w:val="007331C5"/>
    <w:rsid w:val="00754BA2"/>
    <w:rsid w:val="00756E21"/>
    <w:rsid w:val="007715B4"/>
    <w:rsid w:val="007A45E5"/>
    <w:rsid w:val="00802BB6"/>
    <w:rsid w:val="00803071"/>
    <w:rsid w:val="008262D7"/>
    <w:rsid w:val="00836143"/>
    <w:rsid w:val="0085755B"/>
    <w:rsid w:val="008A5394"/>
    <w:rsid w:val="008B46FC"/>
    <w:rsid w:val="008F1CA8"/>
    <w:rsid w:val="00920E42"/>
    <w:rsid w:val="00933462"/>
    <w:rsid w:val="00933902"/>
    <w:rsid w:val="00952CB1"/>
    <w:rsid w:val="00953BE4"/>
    <w:rsid w:val="009A3C11"/>
    <w:rsid w:val="009D2680"/>
    <w:rsid w:val="009D5B2A"/>
    <w:rsid w:val="00A10994"/>
    <w:rsid w:val="00A16D49"/>
    <w:rsid w:val="00A35795"/>
    <w:rsid w:val="00A37EB7"/>
    <w:rsid w:val="00A81C88"/>
    <w:rsid w:val="00A86E6F"/>
    <w:rsid w:val="00A9551E"/>
    <w:rsid w:val="00AB06AC"/>
    <w:rsid w:val="00AF1B1E"/>
    <w:rsid w:val="00B47AC9"/>
    <w:rsid w:val="00B56D8B"/>
    <w:rsid w:val="00B71495"/>
    <w:rsid w:val="00B82E11"/>
    <w:rsid w:val="00B82FE9"/>
    <w:rsid w:val="00BA2095"/>
    <w:rsid w:val="00BD1FE4"/>
    <w:rsid w:val="00BF089B"/>
    <w:rsid w:val="00BF56C3"/>
    <w:rsid w:val="00C865F6"/>
    <w:rsid w:val="00C90478"/>
    <w:rsid w:val="00CA6142"/>
    <w:rsid w:val="00CD5941"/>
    <w:rsid w:val="00CE0184"/>
    <w:rsid w:val="00CE21B1"/>
    <w:rsid w:val="00D54C20"/>
    <w:rsid w:val="00D731AF"/>
    <w:rsid w:val="00D97906"/>
    <w:rsid w:val="00DA0436"/>
    <w:rsid w:val="00DD61E2"/>
    <w:rsid w:val="00E01538"/>
    <w:rsid w:val="00E20225"/>
    <w:rsid w:val="00E21F9C"/>
    <w:rsid w:val="00E23FA4"/>
    <w:rsid w:val="00E857C6"/>
    <w:rsid w:val="00E9069E"/>
    <w:rsid w:val="00EC376E"/>
    <w:rsid w:val="00EF5AE1"/>
    <w:rsid w:val="00F11816"/>
    <w:rsid w:val="00F130D4"/>
    <w:rsid w:val="00F3711E"/>
    <w:rsid w:val="00F52C7E"/>
    <w:rsid w:val="00F827FF"/>
    <w:rsid w:val="00F84524"/>
    <w:rsid w:val="00F93122"/>
    <w:rsid w:val="00FA3AD3"/>
    <w:rsid w:val="00FB5A1A"/>
    <w:rsid w:val="00FD4360"/>
    <w:rsid w:val="00FF45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6EF77D-466E-4351-8226-311F1E627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436"/>
    <w:pPr>
      <w:spacing w:after="0" w:line="24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47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1538"/>
    <w:pPr>
      <w:ind w:left="720"/>
      <w:contextualSpacing/>
    </w:pPr>
  </w:style>
  <w:style w:type="paragraph" w:styleId="BalloonText">
    <w:name w:val="Balloon Text"/>
    <w:basedOn w:val="Normal"/>
    <w:link w:val="BalloonTextChar"/>
    <w:uiPriority w:val="99"/>
    <w:semiHidden/>
    <w:unhideWhenUsed/>
    <w:rsid w:val="008262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62D7"/>
    <w:rPr>
      <w:rFonts w:ascii="Segoe UI" w:hAnsi="Segoe UI" w:cs="Segoe UI"/>
      <w:sz w:val="18"/>
      <w:szCs w:val="18"/>
    </w:rPr>
  </w:style>
  <w:style w:type="paragraph" w:styleId="NormalWeb">
    <w:name w:val="Normal (Web)"/>
    <w:basedOn w:val="Normal"/>
    <w:uiPriority w:val="99"/>
    <w:semiHidden/>
    <w:unhideWhenUsed/>
    <w:rsid w:val="00566CF7"/>
    <w:pPr>
      <w:spacing w:before="100" w:beforeAutospacing="1" w:after="100" w:afterAutospacing="1"/>
      <w:jc w:val="left"/>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0E62F8"/>
    <w:pPr>
      <w:tabs>
        <w:tab w:val="center" w:pos="4680"/>
        <w:tab w:val="right" w:pos="9360"/>
      </w:tabs>
    </w:pPr>
  </w:style>
  <w:style w:type="character" w:customStyle="1" w:styleId="HeaderChar">
    <w:name w:val="Header Char"/>
    <w:basedOn w:val="DefaultParagraphFont"/>
    <w:link w:val="Header"/>
    <w:uiPriority w:val="99"/>
    <w:rsid w:val="000E62F8"/>
  </w:style>
  <w:style w:type="paragraph" w:styleId="Footer">
    <w:name w:val="footer"/>
    <w:basedOn w:val="Normal"/>
    <w:link w:val="FooterChar"/>
    <w:uiPriority w:val="99"/>
    <w:unhideWhenUsed/>
    <w:rsid w:val="000E62F8"/>
    <w:pPr>
      <w:tabs>
        <w:tab w:val="center" w:pos="4680"/>
        <w:tab w:val="right" w:pos="9360"/>
      </w:tabs>
    </w:pPr>
  </w:style>
  <w:style w:type="character" w:customStyle="1" w:styleId="FooterChar">
    <w:name w:val="Footer Char"/>
    <w:basedOn w:val="DefaultParagraphFont"/>
    <w:link w:val="Footer"/>
    <w:uiPriority w:val="99"/>
    <w:rsid w:val="000E62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1C391-C70E-4151-8A09-2A233BE7A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13</Pages>
  <Words>1482</Words>
  <Characters>8449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Keesey</dc:creator>
  <cp:keywords/>
  <dc:description/>
  <cp:lastModifiedBy>Christopher Keesey</cp:lastModifiedBy>
  <cp:revision>29</cp:revision>
  <cp:lastPrinted>2016-12-05T20:50:00Z</cp:lastPrinted>
  <dcterms:created xsi:type="dcterms:W3CDTF">2016-12-05T21:56:00Z</dcterms:created>
  <dcterms:modified xsi:type="dcterms:W3CDTF">2016-12-06T07:19:00Z</dcterms:modified>
</cp:coreProperties>
</file>